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F3A5" w14:textId="77777777" w:rsidR="00266B31" w:rsidRDefault="00266B31" w:rsidP="00DB69A9">
      <w:pPr>
        <w:pStyle w:val="Nzev"/>
        <w:spacing w:after="120"/>
        <w:rPr>
          <w:rFonts w:ascii="Tahoma" w:hAnsi="Tahoma" w:cs="Tahoma"/>
          <w:sz w:val="24"/>
        </w:rPr>
      </w:pPr>
    </w:p>
    <w:p w14:paraId="11681126" w14:textId="78F84A51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086B98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</w:t>
      </w:r>
    </w:p>
    <w:p w14:paraId="413A1732" w14:textId="14CC262B" w:rsidR="005B3D2B" w:rsidRPr="00F47F2C" w:rsidRDefault="005B3D2B" w:rsidP="005B3D2B">
      <w:pPr>
        <w:numPr>
          <w:ilvl w:val="0"/>
          <w:numId w:val="47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Střední</w:t>
      </w:r>
      <w:r w:rsidR="00885C10" w:rsidRPr="00885C10">
        <w:rPr>
          <w:rFonts w:ascii="Tahoma" w:hAnsi="Tahoma" w:cs="Tahoma"/>
          <w:b/>
          <w:bCs/>
          <w:sz w:val="22"/>
          <w:szCs w:val="22"/>
        </w:rPr>
        <w:t xml:space="preserve"> 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 xml:space="preserve">škola </w:t>
      </w:r>
      <w:r w:rsidR="00C92508">
        <w:rPr>
          <w:rFonts w:ascii="Tahoma" w:hAnsi="Tahoma" w:cs="Tahoma"/>
          <w:b/>
          <w:bCs/>
          <w:sz w:val="22"/>
          <w:szCs w:val="22"/>
        </w:rPr>
        <w:t>Odry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>, příspěvková organizace</w:t>
      </w:r>
    </w:p>
    <w:p w14:paraId="6C98BADE" w14:textId="1AB05390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se sídlem: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Sokolovská 647/1, 74235 Odry</w:t>
      </w:r>
    </w:p>
    <w:p w14:paraId="0D20E582" w14:textId="2937BCCD" w:rsidR="006C13BB" w:rsidRPr="006C13BB" w:rsidRDefault="005B3D2B" w:rsidP="006C13BB">
      <w:pPr>
        <w:numPr>
          <w:ilvl w:val="12"/>
          <w:numId w:val="0"/>
        </w:numPr>
        <w:tabs>
          <w:tab w:val="left" w:pos="2835"/>
        </w:tabs>
        <w:ind w:left="2829" w:hanging="2472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zastoupena:</w:t>
      </w:r>
      <w:r w:rsidRPr="00F47F2C">
        <w:rPr>
          <w:rFonts w:ascii="Tahoma" w:hAnsi="Tahoma" w:cs="Tahoma"/>
          <w:sz w:val="22"/>
          <w:szCs w:val="22"/>
        </w:rPr>
        <w:tab/>
      </w:r>
      <w:r w:rsidR="006C13BB" w:rsidRPr="006C13BB">
        <w:rPr>
          <w:rFonts w:ascii="Tahoma" w:hAnsi="Tahoma" w:cs="Tahoma"/>
          <w:sz w:val="22"/>
          <w:szCs w:val="22"/>
        </w:rPr>
        <w:t xml:space="preserve">Mgr. </w:t>
      </w:r>
      <w:r w:rsidR="00C92508">
        <w:rPr>
          <w:rFonts w:ascii="Tahoma" w:hAnsi="Tahoma" w:cs="Tahoma"/>
          <w:sz w:val="22"/>
          <w:szCs w:val="22"/>
        </w:rPr>
        <w:t>Janou Kellnerovou</w:t>
      </w:r>
      <w:r w:rsidR="006C13BB" w:rsidRPr="006C13BB">
        <w:rPr>
          <w:rFonts w:ascii="Tahoma" w:hAnsi="Tahoma" w:cs="Tahoma"/>
          <w:sz w:val="22"/>
          <w:szCs w:val="22"/>
        </w:rPr>
        <w:t>, ředitelkou</w:t>
      </w:r>
    </w:p>
    <w:p w14:paraId="23814441" w14:textId="598C109E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IČO: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00577910</w:t>
      </w:r>
    </w:p>
    <w:p w14:paraId="1102B40C" w14:textId="77777777" w:rsidR="00C92508" w:rsidRPr="00005B76" w:rsidRDefault="005B3D2B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bankovní spojení: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005B76">
        <w:rPr>
          <w:rFonts w:ascii="Tahoma" w:hAnsi="Tahoma" w:cs="Tahoma"/>
          <w:sz w:val="22"/>
          <w:szCs w:val="22"/>
        </w:rPr>
        <w:t>Komerční banka a.s.</w:t>
      </w:r>
    </w:p>
    <w:p w14:paraId="2FC1DFCA" w14:textId="77777777" w:rsidR="00C92508" w:rsidRPr="00005B76" w:rsidRDefault="00C92508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05B76">
        <w:rPr>
          <w:rFonts w:ascii="Tahoma" w:hAnsi="Tahoma" w:cs="Tahoma"/>
          <w:sz w:val="22"/>
          <w:szCs w:val="22"/>
        </w:rPr>
        <w:t>číslo účtu:</w:t>
      </w:r>
      <w:r w:rsidRPr="00005B76">
        <w:rPr>
          <w:rFonts w:ascii="Tahoma" w:hAnsi="Tahoma" w:cs="Tahoma"/>
          <w:sz w:val="22"/>
          <w:szCs w:val="22"/>
        </w:rPr>
        <w:tab/>
      </w:r>
      <w:r w:rsidRPr="00992575">
        <w:rPr>
          <w:rFonts w:ascii="Tahoma" w:hAnsi="Tahoma" w:cs="Tahoma"/>
          <w:sz w:val="22"/>
          <w:szCs w:val="22"/>
        </w:rPr>
        <w:t>13936801</w:t>
      </w:r>
      <w:r w:rsidRPr="00005B76">
        <w:rPr>
          <w:rFonts w:ascii="Tahoma" w:hAnsi="Tahoma" w:cs="Tahoma"/>
          <w:sz w:val="22"/>
          <w:szCs w:val="22"/>
        </w:rPr>
        <w:t>/0100</w:t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Obchodní</w:t>
      </w:r>
      <w:r w:rsidRPr="00885C10">
        <w:rPr>
          <w:rFonts w:ascii="Tahoma" w:hAnsi="Tahoma" w:cs="Tahoma"/>
          <w:b/>
          <w:sz w:val="22"/>
          <w:szCs w:val="22"/>
          <w:highlight w:val="yellow"/>
        </w:rPr>
        <w:t xml:space="preserve"> 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(pro </w:t>
      </w:r>
      <w:proofErr w:type="gramStart"/>
      <w:r w:rsidRPr="002939ED">
        <w:rPr>
          <w:rFonts w:ascii="Tahoma" w:hAnsi="Tahoma" w:cs="Tahoma"/>
          <w:i/>
          <w:color w:val="FF0000"/>
          <w:sz w:val="22"/>
          <w:szCs w:val="22"/>
        </w:rPr>
        <w:t>podnikatele - fyzickou</w:t>
      </w:r>
      <w:proofErr w:type="gramEnd"/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sz w:val="22"/>
          <w:szCs w:val="22"/>
          <w:highlight w:val="yellow"/>
        </w:rPr>
        <w:t>Jméno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 xml:space="preserve"> a příjmení</w:t>
      </w:r>
    </w:p>
    <w:p w14:paraId="68F28FA4" w14:textId="77777777" w:rsidR="006C58FF" w:rsidRPr="005D75DF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  <w:r w:rsidRPr="005D75DF">
        <w:rPr>
          <w:rFonts w:ascii="Tahoma" w:hAnsi="Tahoma" w:cs="Tahoma"/>
          <w:i/>
          <w:color w:val="FF00FF"/>
          <w:sz w:val="22"/>
          <w:szCs w:val="22"/>
        </w:rPr>
        <w:t>p</w:t>
      </w:r>
      <w:r w:rsidR="006C58FF" w:rsidRPr="005D75DF">
        <w:rPr>
          <w:rFonts w:ascii="Tahoma" w:hAnsi="Tahoma" w:cs="Tahoma"/>
          <w:i/>
          <w:color w:val="FF00FF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49BFBDA0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>§ 2079 a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</w:t>
      </w:r>
    </w:p>
    <w:p w14:paraId="7533DDD6" w14:textId="7D78CDCD" w:rsidR="00EB5B24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0EF8D626" w14:textId="77777777" w:rsidR="00640DB1" w:rsidRPr="00343967" w:rsidRDefault="00640DB1" w:rsidP="00640DB1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Je-li prodávající plátcem DPH, prohlašuje, že bankovní účet uvedený v čl. I odst. 2 této smlouvy je bankovním účtem zveřejněným ve s</w:t>
      </w:r>
      <w:r>
        <w:rPr>
          <w:rFonts w:ascii="Tahoma" w:hAnsi="Tahoma" w:cs="Tahoma"/>
          <w:sz w:val="22"/>
          <w:szCs w:val="22"/>
        </w:rPr>
        <w:t>myslu zákona č. 235/2004 Sb., o </w:t>
      </w:r>
      <w:r w:rsidRPr="00343967">
        <w:rPr>
          <w:rFonts w:ascii="Tahoma" w:hAnsi="Tahoma" w:cs="Tahoma"/>
          <w:sz w:val="22"/>
          <w:szCs w:val="22"/>
        </w:rPr>
        <w:t>dani z přidané hodnoty, ve znění pozdějších předpisů (dále jen „zákon o DPH“). V případě změny účtu prodávajícího je prodávající povinen doložit vlastnictví k novému účtu, a to kopií příslušné smlouvy nebo potvrzením peněžního ústavu; je-li prodávající plátcem DPH, musí být nový účet zveřejněným účtem ve smyslu předchozí věty.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0380AA78" w14:textId="7A186D52" w:rsidR="00885C10" w:rsidRPr="005D75DF" w:rsidRDefault="00885C10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1D7E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3F893E37" w:rsidR="00066D69" w:rsidRPr="008A6EFE" w:rsidRDefault="00066D69" w:rsidP="0036710B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8A6EFE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8A6EFE">
        <w:rPr>
          <w:rFonts w:ascii="Tahoma" w:hAnsi="Tahoma" w:cs="Tahoma"/>
          <w:sz w:val="22"/>
          <w:szCs w:val="22"/>
        </w:rPr>
        <w:t xml:space="preserve">odevzdat </w:t>
      </w:r>
      <w:r w:rsidR="007A05EA" w:rsidRPr="008A6EFE">
        <w:rPr>
          <w:rFonts w:ascii="Tahoma" w:hAnsi="Tahoma" w:cs="Tahoma"/>
          <w:sz w:val="22"/>
          <w:szCs w:val="22"/>
        </w:rPr>
        <w:t xml:space="preserve">kupujícímu </w:t>
      </w:r>
      <w:r w:rsidR="00885C10" w:rsidRPr="008A6EFE">
        <w:rPr>
          <w:rFonts w:ascii="Tahoma" w:hAnsi="Tahoma" w:cs="Tahoma"/>
          <w:sz w:val="22"/>
          <w:szCs w:val="22"/>
        </w:rPr>
        <w:t>plnění předmětu výběrového řízení „</w:t>
      </w:r>
      <w:r w:rsidR="0074575D" w:rsidRPr="0074575D">
        <w:rPr>
          <w:rFonts w:ascii="Tahoma" w:hAnsi="Tahoma" w:cs="Tahoma"/>
          <w:sz w:val="22"/>
          <w:szCs w:val="22"/>
        </w:rPr>
        <w:t>Dodávka gastro vybavení pracoviště odborného výcviku oboru Kuchař-číšník</w:t>
      </w:r>
      <w:r w:rsidR="00885C10" w:rsidRPr="008A6EFE">
        <w:rPr>
          <w:rFonts w:ascii="Tahoma" w:hAnsi="Tahoma" w:cs="Tahoma"/>
          <w:sz w:val="22"/>
          <w:szCs w:val="22"/>
        </w:rPr>
        <w:t xml:space="preserve">“ </w:t>
      </w:r>
      <w:r w:rsidRPr="008A6EFE">
        <w:rPr>
          <w:rFonts w:ascii="Tahoma" w:hAnsi="Tahoma" w:cs="Tahoma"/>
          <w:sz w:val="22"/>
          <w:szCs w:val="22"/>
        </w:rPr>
        <w:t>podle odst.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2 tohoto článku smlouvy, 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8A6EFE">
        <w:rPr>
          <w:rFonts w:ascii="Tahoma" w:hAnsi="Tahoma" w:cs="Tahoma"/>
          <w:sz w:val="22"/>
          <w:szCs w:val="22"/>
        </w:rPr>
        <w:t xml:space="preserve">. </w:t>
      </w:r>
      <w:r w:rsidR="008A6EFE" w:rsidRPr="008A6EFE">
        <w:rPr>
          <w:rFonts w:ascii="Tahoma" w:hAnsi="Tahoma" w:cs="Tahoma"/>
          <w:sz w:val="22"/>
          <w:szCs w:val="22"/>
        </w:rPr>
        <w:t>Zboží musí odpovídat technickým parametrům, vlastnostem a specifikaci uvedeným v nabídce prodávajícího podané ve výběrovém řízení.</w:t>
      </w:r>
      <w:r w:rsidR="008A6EFE">
        <w:rPr>
          <w:rFonts w:ascii="Tahoma" w:hAnsi="Tahoma" w:cs="Tahoma"/>
          <w:sz w:val="22"/>
          <w:szCs w:val="22"/>
        </w:rPr>
        <w:t xml:space="preserve"> </w:t>
      </w:r>
      <w:r w:rsidR="00987C14" w:rsidRPr="008A6EFE">
        <w:rPr>
          <w:rFonts w:ascii="Tahoma" w:hAnsi="Tahoma" w:cs="Tahoma"/>
          <w:sz w:val="22"/>
          <w:szCs w:val="22"/>
        </w:rPr>
        <w:t>Prodávající se dále zavazuje umožnit kupujícímu</w:t>
      </w:r>
      <w:r w:rsidR="00AB73F0" w:rsidRPr="008A6EFE">
        <w:rPr>
          <w:rFonts w:ascii="Tahoma" w:hAnsi="Tahoma" w:cs="Tahoma"/>
          <w:sz w:val="22"/>
          <w:szCs w:val="22"/>
        </w:rPr>
        <w:t>, resp. zřizovateli kupujícího,</w:t>
      </w:r>
      <w:r w:rsidR="00987C14" w:rsidRPr="008A6EFE">
        <w:rPr>
          <w:rFonts w:ascii="Tahoma" w:hAnsi="Tahoma" w:cs="Tahoma"/>
          <w:sz w:val="22"/>
          <w:szCs w:val="22"/>
        </w:rPr>
        <w:t xml:space="preserve"> nabýt vlastnické právo ke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987C14" w:rsidRPr="008A6EFE">
        <w:rPr>
          <w:rFonts w:ascii="Tahoma" w:hAnsi="Tahoma" w:cs="Tahoma"/>
          <w:sz w:val="22"/>
          <w:szCs w:val="22"/>
        </w:rPr>
        <w:t>zboží</w:t>
      </w:r>
      <w:r w:rsidR="00F30922" w:rsidRPr="008A6EFE">
        <w:rPr>
          <w:rFonts w:ascii="Tahoma" w:hAnsi="Tahoma" w:cs="Tahoma"/>
          <w:sz w:val="22"/>
          <w:szCs w:val="22"/>
        </w:rPr>
        <w:t xml:space="preserve">. </w:t>
      </w:r>
      <w:r w:rsidRPr="008A6EFE">
        <w:rPr>
          <w:rFonts w:ascii="Tahoma" w:hAnsi="Tahoma" w:cs="Tahoma"/>
          <w:sz w:val="22"/>
          <w:szCs w:val="22"/>
        </w:rPr>
        <w:t xml:space="preserve">Kupující se zavazuje </w:t>
      </w:r>
      <w:r w:rsidR="00F30922" w:rsidRPr="008A6EFE">
        <w:rPr>
          <w:rFonts w:ascii="Tahoma" w:hAnsi="Tahoma" w:cs="Tahoma"/>
          <w:sz w:val="22"/>
          <w:szCs w:val="22"/>
        </w:rPr>
        <w:t>zboží převzít a </w:t>
      </w:r>
      <w:r w:rsidRPr="008A6EFE">
        <w:rPr>
          <w:rFonts w:ascii="Tahoma" w:hAnsi="Tahoma" w:cs="Tahoma"/>
          <w:sz w:val="22"/>
          <w:szCs w:val="22"/>
        </w:rPr>
        <w:t xml:space="preserve">zaplatit </w:t>
      </w:r>
      <w:r w:rsidR="00FD61D4" w:rsidRPr="008A6EFE">
        <w:rPr>
          <w:rFonts w:ascii="Tahoma" w:hAnsi="Tahoma" w:cs="Tahoma"/>
          <w:sz w:val="22"/>
          <w:szCs w:val="22"/>
        </w:rPr>
        <w:t>za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FD61D4" w:rsidRPr="008A6EFE">
        <w:rPr>
          <w:rFonts w:ascii="Tahoma" w:hAnsi="Tahoma" w:cs="Tahoma"/>
          <w:sz w:val="22"/>
          <w:szCs w:val="22"/>
        </w:rPr>
        <w:t xml:space="preserve">ně </w:t>
      </w:r>
      <w:r w:rsidRPr="008A6EFE">
        <w:rPr>
          <w:rFonts w:ascii="Tahoma" w:hAnsi="Tahoma" w:cs="Tahoma"/>
          <w:sz w:val="22"/>
          <w:szCs w:val="22"/>
        </w:rPr>
        <w:t>prodávajícímu kupní cenu dle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čl.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I</w:t>
      </w:r>
      <w:r w:rsidR="00816D90" w:rsidRPr="008A6EFE">
        <w:rPr>
          <w:rFonts w:ascii="Tahoma" w:hAnsi="Tahoma" w:cs="Tahoma"/>
          <w:sz w:val="22"/>
          <w:szCs w:val="22"/>
        </w:rPr>
        <w:t>V</w:t>
      </w:r>
      <w:r w:rsidRPr="008A6EFE">
        <w:rPr>
          <w:rFonts w:ascii="Tahoma" w:hAnsi="Tahoma" w:cs="Tahoma"/>
          <w:sz w:val="22"/>
          <w:szCs w:val="22"/>
        </w:rPr>
        <w:t xml:space="preserve"> této smlouvy.</w:t>
      </w:r>
    </w:p>
    <w:p w14:paraId="486B1AA0" w14:textId="0DD49365" w:rsidR="00942B35" w:rsidRPr="00942B35" w:rsidRDefault="006624AD" w:rsidP="00942B35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Zbožím p</w:t>
      </w:r>
      <w:r w:rsidRPr="006624AD">
        <w:rPr>
          <w:rFonts w:ascii="Tahoma" w:hAnsi="Tahoma" w:cs="Tahoma"/>
          <w:sz w:val="22"/>
          <w:szCs w:val="22"/>
        </w:rPr>
        <w:t xml:space="preserve">odle odst. 1 tohoto článku smlouvy se rozumí dodávka </w:t>
      </w:r>
      <w:r w:rsidR="00C92508" w:rsidRPr="00C92508">
        <w:rPr>
          <w:rFonts w:ascii="Tahoma" w:hAnsi="Tahoma" w:cs="Tahoma"/>
          <w:sz w:val="22"/>
          <w:szCs w:val="22"/>
        </w:rPr>
        <w:t>gastronomického vybavení cvičné kuchyně, včetně souvisejícího nerezového nábytku, kuchyňských spotřebičů a vzduchotechnického zařízení</w:t>
      </w:r>
      <w:r w:rsidRPr="006624AD">
        <w:rPr>
          <w:rFonts w:ascii="Tahoma" w:hAnsi="Tahoma" w:cs="Tahoma"/>
          <w:sz w:val="22"/>
          <w:szCs w:val="22"/>
        </w:rPr>
        <w:t xml:space="preserve">, včetně jejich uvedení do provozu v objektu kupujícího. Jedná se o </w:t>
      </w:r>
      <w:r w:rsidR="00C92508">
        <w:rPr>
          <w:rFonts w:ascii="Tahoma" w:hAnsi="Tahoma" w:cs="Tahoma"/>
          <w:sz w:val="22"/>
          <w:szCs w:val="22"/>
        </w:rPr>
        <w:t xml:space="preserve">dodávku </w:t>
      </w:r>
      <w:r w:rsidR="00C92508" w:rsidRPr="00C92508">
        <w:rPr>
          <w:rFonts w:ascii="Tahoma" w:hAnsi="Tahoma" w:cs="Tahoma"/>
          <w:sz w:val="22"/>
          <w:szCs w:val="22"/>
        </w:rPr>
        <w:t>pracovních a mycích stolů, dřezů, baterií, skříněk a regálů, elektrických sporáků, profesionální myčky nádobí, konvektomatu, chladicí a mrazicí techniky, změkčovače vody, digestoří, odtahového ventilátoru, regulátoru otáček a tlumičů hluku</w:t>
      </w:r>
      <w:r w:rsidR="00942B35">
        <w:rPr>
          <w:rFonts w:ascii="Tahoma" w:hAnsi="Tahoma" w:cs="Tahoma"/>
          <w:sz w:val="22"/>
          <w:szCs w:val="22"/>
        </w:rPr>
        <w:t xml:space="preserve"> </w:t>
      </w:r>
      <w:r w:rsidR="00942B35" w:rsidRPr="00942B35">
        <w:rPr>
          <w:rFonts w:ascii="Tahoma" w:hAnsi="Tahoma" w:cs="Tahoma"/>
          <w:sz w:val="22"/>
          <w:szCs w:val="22"/>
        </w:rPr>
        <w:t>Dodávka zahrnuje zejména:</w:t>
      </w:r>
    </w:p>
    <w:p w14:paraId="4FE93807" w14:textId="105F60EA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dodání </w:t>
      </w:r>
      <w:r w:rsidR="006624AD">
        <w:rPr>
          <w:rFonts w:ascii="Tahoma" w:hAnsi="Tahoma" w:cs="Tahoma"/>
          <w:sz w:val="22"/>
          <w:szCs w:val="22"/>
        </w:rPr>
        <w:t>k</w:t>
      </w:r>
      <w:r w:rsidR="006624AD" w:rsidRPr="006624AD">
        <w:rPr>
          <w:rFonts w:ascii="Tahoma" w:hAnsi="Tahoma" w:cs="Tahoma"/>
          <w:sz w:val="22"/>
          <w:szCs w:val="22"/>
        </w:rPr>
        <w:t>ompletního řešení dle technické specifikace a položkového rozpočtu (příloha č.</w:t>
      </w:r>
      <w:r w:rsidR="00C92508">
        <w:rPr>
          <w:rFonts w:ascii="Tahoma" w:hAnsi="Tahoma" w:cs="Tahoma"/>
          <w:sz w:val="22"/>
          <w:szCs w:val="22"/>
        </w:rPr>
        <w:t> </w:t>
      </w:r>
      <w:r w:rsidR="006624AD">
        <w:rPr>
          <w:rFonts w:ascii="Tahoma" w:hAnsi="Tahoma" w:cs="Tahoma"/>
          <w:sz w:val="22"/>
          <w:szCs w:val="22"/>
        </w:rPr>
        <w:t>1 smlouvy)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41173E75" w14:textId="77777777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dopravu na místo plnění, </w:t>
      </w:r>
    </w:p>
    <w:p w14:paraId="33C3E725" w14:textId="7A5D1ACC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montáž, instalaci a </w:t>
      </w:r>
      <w:r w:rsidR="006624AD" w:rsidRPr="006624AD">
        <w:rPr>
          <w:rFonts w:ascii="Tahoma" w:hAnsi="Tahoma" w:cs="Tahoma"/>
          <w:sz w:val="22"/>
          <w:szCs w:val="22"/>
        </w:rPr>
        <w:t>kompletní zprovozněn</w:t>
      </w:r>
      <w:r w:rsidR="006624AD">
        <w:rPr>
          <w:rFonts w:ascii="Tahoma" w:hAnsi="Tahoma" w:cs="Tahoma"/>
          <w:sz w:val="22"/>
          <w:szCs w:val="22"/>
        </w:rPr>
        <w:t>í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5FDB41B1" w14:textId="4095A962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likvidaci obalových materiálů a odvoz odpadu vzniklého při realizaci. </w:t>
      </w:r>
    </w:p>
    <w:p w14:paraId="1021AA66" w14:textId="73A82FC1" w:rsidR="00066D69" w:rsidRPr="003A3A04" w:rsidRDefault="00773EFA" w:rsidP="009F20B4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3A3A04">
        <w:rPr>
          <w:rFonts w:ascii="Tahoma" w:hAnsi="Tahoma" w:cs="Tahoma"/>
          <w:sz w:val="22"/>
          <w:szCs w:val="22"/>
        </w:rPr>
        <w:t xml:space="preserve">Bližší </w:t>
      </w:r>
      <w:r w:rsidR="00BE537E" w:rsidRPr="003A3A04">
        <w:rPr>
          <w:rFonts w:ascii="Tahoma" w:hAnsi="Tahoma" w:cs="Tahoma"/>
          <w:iCs/>
          <w:sz w:val="22"/>
          <w:szCs w:val="22"/>
        </w:rPr>
        <w:t xml:space="preserve">specifikace zboží je </w:t>
      </w:r>
      <w:r w:rsidR="00942B35">
        <w:rPr>
          <w:rFonts w:ascii="Tahoma" w:hAnsi="Tahoma" w:cs="Tahoma"/>
          <w:iCs/>
          <w:sz w:val="22"/>
          <w:szCs w:val="22"/>
        </w:rPr>
        <w:t>přílohou č. 1</w:t>
      </w:r>
      <w:r w:rsidR="00885C10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3A3A04">
        <w:rPr>
          <w:rFonts w:ascii="Tahoma" w:hAnsi="Tahoma" w:cs="Tahoma"/>
          <w:iCs/>
          <w:sz w:val="22"/>
          <w:szCs w:val="22"/>
        </w:rPr>
        <w:t>této smlouvy.</w:t>
      </w:r>
      <w:r w:rsidR="008B293F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003A65" w:rsidRPr="00003A65">
        <w:rPr>
          <w:rFonts w:ascii="Tahoma" w:hAnsi="Tahoma" w:cs="Tahoma"/>
          <w:iCs/>
          <w:sz w:val="22"/>
          <w:szCs w:val="22"/>
        </w:rPr>
        <w:t>Příloha č. 1 této smlouvy odpovídá příloze č. 3 zadávací dokumentace</w:t>
      </w:r>
      <w:r w:rsidR="00003A65">
        <w:rPr>
          <w:rFonts w:ascii="Tahoma" w:hAnsi="Tahoma" w:cs="Tahoma"/>
          <w:iCs/>
          <w:sz w:val="22"/>
          <w:szCs w:val="22"/>
        </w:rPr>
        <w:t xml:space="preserve">. </w:t>
      </w:r>
      <w:r w:rsidR="00275DCF" w:rsidRPr="003A3A04">
        <w:rPr>
          <w:rFonts w:ascii="Tahoma" w:hAnsi="Tahoma" w:cs="Tahoma"/>
          <w:iCs/>
          <w:sz w:val="22"/>
          <w:szCs w:val="22"/>
        </w:rPr>
        <w:t xml:space="preserve">Dodávané </w:t>
      </w:r>
      <w:r w:rsidR="00066D69" w:rsidRPr="003A3A04">
        <w:rPr>
          <w:rFonts w:ascii="Tahoma" w:hAnsi="Tahoma" w:cs="Tahoma"/>
          <w:iCs/>
          <w:sz w:val="22"/>
          <w:szCs w:val="22"/>
        </w:rPr>
        <w:t>zboží musí být nové a</w:t>
      </w:r>
      <w:r w:rsidR="00F30922" w:rsidRPr="003A3A04">
        <w:rPr>
          <w:rFonts w:ascii="Tahoma" w:hAnsi="Tahoma" w:cs="Tahoma"/>
          <w:iCs/>
          <w:sz w:val="22"/>
          <w:szCs w:val="22"/>
        </w:rPr>
        <w:t> </w:t>
      </w:r>
      <w:r w:rsidR="00066D69" w:rsidRPr="003A3A04">
        <w:rPr>
          <w:rFonts w:ascii="Tahoma" w:hAnsi="Tahoma" w:cs="Tahoma"/>
          <w:iCs/>
          <w:sz w:val="22"/>
          <w:szCs w:val="22"/>
        </w:rPr>
        <w:t>nepoužívané.</w:t>
      </w:r>
    </w:p>
    <w:p w14:paraId="01256E76" w14:textId="10B8E17B" w:rsidR="00885C10" w:rsidRPr="00942B35" w:rsidRDefault="00C92508" w:rsidP="00885C10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lastRenderedPageBreak/>
        <w:t xml:space="preserve">Účelem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C92508">
        <w:rPr>
          <w:rFonts w:ascii="Tahoma" w:hAnsi="Tahoma" w:cs="Tahoma"/>
          <w:sz w:val="22"/>
          <w:szCs w:val="22"/>
        </w:rPr>
        <w:t>smlouvy je zabezpečit pořízení a zprovoznění technologického a provozního vybavení cvičné kuchyně v rozsahu nezbytném pro modernizaci odborného vzdělávání a vytvoření odpovídajících podmínek pro praktickou výuku v oblasti gastronomie a služeb.</w:t>
      </w:r>
      <w:r>
        <w:rPr>
          <w:rFonts w:ascii="Tahoma" w:hAnsi="Tahoma" w:cs="Tahoma"/>
          <w:sz w:val="22"/>
          <w:szCs w:val="22"/>
        </w:rPr>
        <w:t xml:space="preserve"> </w:t>
      </w:r>
      <w:r w:rsidR="00885C10" w:rsidRPr="005D58D0">
        <w:rPr>
          <w:rFonts w:ascii="Tahoma" w:hAnsi="Tahoma" w:cs="Tahoma"/>
          <w:sz w:val="22"/>
          <w:szCs w:val="22"/>
        </w:rPr>
        <w:t xml:space="preserve">Projekt je spolufinancován z Operačního programu Spravedlivá transformace, výzva č. </w:t>
      </w:r>
      <w:r w:rsidR="00942B35">
        <w:rPr>
          <w:rFonts w:ascii="Tahoma" w:hAnsi="Tahoma" w:cs="Tahoma"/>
          <w:sz w:val="22"/>
          <w:szCs w:val="22"/>
        </w:rPr>
        <w:t>87</w:t>
      </w:r>
      <w:r w:rsidR="00885C10" w:rsidRPr="005D58D0">
        <w:rPr>
          <w:rFonts w:ascii="Tahoma" w:hAnsi="Tahoma" w:cs="Tahoma"/>
          <w:sz w:val="22"/>
          <w:szCs w:val="22"/>
        </w:rPr>
        <w:t xml:space="preserve"> – </w:t>
      </w:r>
      <w:r w:rsidR="00942B35">
        <w:rPr>
          <w:rFonts w:ascii="Tahoma" w:hAnsi="Tahoma" w:cs="Tahoma"/>
          <w:sz w:val="22"/>
          <w:szCs w:val="22"/>
        </w:rPr>
        <w:t>Odborné učebny</w:t>
      </w:r>
      <w:r w:rsidR="00885C10" w:rsidRPr="00885C10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885C10" w:rsidRPr="00885C10">
        <w:rPr>
          <w:rFonts w:ascii="Tahoma" w:hAnsi="Tahoma" w:cs="Tahoma"/>
          <w:sz w:val="22"/>
          <w:szCs w:val="22"/>
        </w:rPr>
        <w:t>II -</w:t>
      </w:r>
      <w:r w:rsidR="00942B35">
        <w:rPr>
          <w:rFonts w:ascii="Tahoma" w:hAnsi="Tahoma" w:cs="Tahoma"/>
          <w:sz w:val="22"/>
          <w:szCs w:val="22"/>
        </w:rPr>
        <w:t xml:space="preserve"> </w:t>
      </w:r>
      <w:r w:rsidR="00885C10" w:rsidRPr="00885C10">
        <w:rPr>
          <w:rFonts w:ascii="Tahoma" w:hAnsi="Tahoma" w:cs="Tahoma"/>
          <w:sz w:val="22"/>
          <w:szCs w:val="22"/>
        </w:rPr>
        <w:t>Moravskoslezský</w:t>
      </w:r>
      <w:proofErr w:type="gramEnd"/>
      <w:r w:rsidR="00885C10" w:rsidRPr="00885C10">
        <w:rPr>
          <w:rFonts w:ascii="Tahoma" w:hAnsi="Tahoma" w:cs="Tahoma"/>
          <w:sz w:val="22"/>
          <w:szCs w:val="22"/>
        </w:rPr>
        <w:t xml:space="preserve"> kraj,</w:t>
      </w:r>
      <w:r w:rsidR="00885C10" w:rsidRPr="005D58D0">
        <w:rPr>
          <w:rFonts w:ascii="Tahoma" w:hAnsi="Tahoma" w:cs="Tahoma"/>
          <w:sz w:val="22"/>
          <w:szCs w:val="22"/>
        </w:rPr>
        <w:t xml:space="preserve"> název projektu: </w:t>
      </w:r>
      <w:r w:rsidRPr="00C92508">
        <w:rPr>
          <w:rFonts w:ascii="Tahoma" w:hAnsi="Tahoma" w:cs="Tahoma"/>
          <w:sz w:val="22"/>
          <w:szCs w:val="22"/>
        </w:rPr>
        <w:t>Modernizace pracoviště odborného výcviku oboru Kuchař-číšník</w:t>
      </w:r>
      <w:r>
        <w:rPr>
          <w:rFonts w:ascii="Tahoma" w:hAnsi="Tahoma" w:cs="Tahoma"/>
          <w:sz w:val="22"/>
          <w:szCs w:val="22"/>
        </w:rPr>
        <w:t>,</w:t>
      </w:r>
      <w:r w:rsidR="00885C10" w:rsidRPr="00942B35">
        <w:rPr>
          <w:rFonts w:ascii="Tahoma" w:hAnsi="Tahoma" w:cs="Tahoma"/>
          <w:sz w:val="22"/>
          <w:szCs w:val="22"/>
        </w:rPr>
        <w:t xml:space="preserve"> registrační číslo: CZ.10.03.01/00/25_0</w:t>
      </w:r>
      <w:r w:rsidR="00942B35" w:rsidRPr="00942B35">
        <w:rPr>
          <w:rFonts w:ascii="Tahoma" w:hAnsi="Tahoma" w:cs="Tahoma"/>
          <w:sz w:val="22"/>
          <w:szCs w:val="22"/>
        </w:rPr>
        <w:t>87</w:t>
      </w:r>
      <w:r w:rsidR="00885C10" w:rsidRPr="00942B35">
        <w:rPr>
          <w:rFonts w:ascii="Tahoma" w:hAnsi="Tahoma" w:cs="Tahoma"/>
          <w:sz w:val="22"/>
          <w:szCs w:val="22"/>
        </w:rPr>
        <w:t>/0001</w:t>
      </w:r>
      <w:r w:rsidR="00942B35" w:rsidRPr="00942B35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>51</w:t>
      </w:r>
      <w:r w:rsidR="00885C10" w:rsidRPr="00942B35">
        <w:rPr>
          <w:rFonts w:ascii="Tahoma" w:hAnsi="Tahoma" w:cs="Tahoma"/>
          <w:sz w:val="22"/>
          <w:szCs w:val="22"/>
        </w:rPr>
        <w:t>.</w:t>
      </w:r>
    </w:p>
    <w:p w14:paraId="14BE07EA" w14:textId="439859E0" w:rsidR="00885C10" w:rsidRPr="002939ED" w:rsidRDefault="00885C10" w:rsidP="00885C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IV.</w:t>
      </w:r>
      <w:r w:rsidRPr="002939ED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Kupní cena</w:t>
      </w:r>
    </w:p>
    <w:p w14:paraId="61F30CDD" w14:textId="77777777" w:rsidR="00D03A45" w:rsidRDefault="00D03A45" w:rsidP="00D03A45">
      <w:pPr>
        <w:numPr>
          <w:ilvl w:val="0"/>
          <w:numId w:val="45"/>
        </w:numPr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Kupní cena </w:t>
      </w:r>
      <w:r>
        <w:rPr>
          <w:rFonts w:ascii="Tahoma" w:hAnsi="Tahoma" w:cs="Tahoma"/>
          <w:sz w:val="22"/>
          <w:szCs w:val="22"/>
        </w:rPr>
        <w:t xml:space="preserve">je stanovena dohodou smluvních stran a </w:t>
      </w:r>
      <w:r w:rsidRPr="00343967">
        <w:rPr>
          <w:rFonts w:ascii="Tahoma" w:hAnsi="Tahoma" w:cs="Tahoma"/>
          <w:sz w:val="22"/>
          <w:szCs w:val="22"/>
        </w:rPr>
        <w:t>činí</w:t>
      </w:r>
      <w:r>
        <w:rPr>
          <w:rFonts w:ascii="Tahoma" w:hAnsi="Tahoma" w:cs="Tahoma"/>
          <w:sz w:val="22"/>
          <w:szCs w:val="22"/>
        </w:rPr>
        <w:t>:</w:t>
      </w:r>
    </w:p>
    <w:tbl>
      <w:tblPr>
        <w:tblStyle w:val="Mkatabulky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1817"/>
      </w:tblGrid>
      <w:tr w:rsidR="003A3A04" w14:paraId="7A23F93E" w14:textId="77777777" w:rsidTr="003A3A04">
        <w:tc>
          <w:tcPr>
            <w:tcW w:w="4347" w:type="dxa"/>
          </w:tcPr>
          <w:p w14:paraId="3DC1D7E5" w14:textId="3CB37F07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bez DPH</w:t>
            </w:r>
          </w:p>
        </w:tc>
        <w:tc>
          <w:tcPr>
            <w:tcW w:w="1817" w:type="dxa"/>
          </w:tcPr>
          <w:p w14:paraId="50842FA0" w14:textId="40F75C5B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5BA327E6" w14:textId="77777777" w:rsidTr="003A3A04">
        <w:tc>
          <w:tcPr>
            <w:tcW w:w="4347" w:type="dxa"/>
          </w:tcPr>
          <w:p w14:paraId="511DC3D9" w14:textId="195D739A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DPH </w:t>
            </w: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 </w:t>
            </w:r>
            <w:r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  <w:tc>
          <w:tcPr>
            <w:tcW w:w="1817" w:type="dxa"/>
          </w:tcPr>
          <w:p w14:paraId="7DEF2D20" w14:textId="668791C5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67176C0D" w14:textId="77777777" w:rsidTr="003A3A04">
        <w:tc>
          <w:tcPr>
            <w:tcW w:w="4347" w:type="dxa"/>
          </w:tcPr>
          <w:p w14:paraId="1D3E8563" w14:textId="06F541A1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včetně DPH</w:t>
            </w:r>
          </w:p>
        </w:tc>
        <w:tc>
          <w:tcPr>
            <w:tcW w:w="1817" w:type="dxa"/>
          </w:tcPr>
          <w:p w14:paraId="028FF0D9" w14:textId="4FABA05C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 </w:t>
            </w:r>
            <w:r>
              <w:rPr>
                <w:rFonts w:ascii="Tahoma" w:hAnsi="Tahoma" w:cs="Tahoma"/>
                <w:b/>
                <w:sz w:val="22"/>
                <w:szCs w:val="22"/>
              </w:rPr>
              <w:t>Kč </w:t>
            </w:r>
          </w:p>
        </w:tc>
      </w:tr>
    </w:tbl>
    <w:p w14:paraId="0428CF41" w14:textId="7E4DD909" w:rsidR="00D03A45" w:rsidRPr="00D03A45" w:rsidRDefault="00D03A45" w:rsidP="00D03A45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03A45">
        <w:rPr>
          <w:rFonts w:ascii="Tahoma" w:hAnsi="Tahoma" w:cs="Tahoma"/>
          <w:iCs/>
          <w:sz w:val="22"/>
          <w:szCs w:val="22"/>
        </w:rPr>
        <w:t>Podrobný rozpis kupní ceny je uveden v</w:t>
      </w:r>
      <w:r w:rsidR="003A3A04">
        <w:rPr>
          <w:rFonts w:ascii="Tahoma" w:hAnsi="Tahoma" w:cs="Tahoma"/>
          <w:iCs/>
          <w:sz w:val="22"/>
          <w:szCs w:val="22"/>
        </w:rPr>
        <w:t> </w:t>
      </w:r>
      <w:r w:rsidR="00942B35">
        <w:rPr>
          <w:rFonts w:ascii="Tahoma" w:hAnsi="Tahoma" w:cs="Tahoma"/>
          <w:iCs/>
          <w:sz w:val="22"/>
          <w:szCs w:val="22"/>
        </w:rPr>
        <w:t>příloze</w:t>
      </w:r>
      <w:r w:rsidRPr="00D03A45">
        <w:rPr>
          <w:rFonts w:ascii="Tahoma" w:hAnsi="Tahoma" w:cs="Tahoma"/>
          <w:iCs/>
          <w:sz w:val="22"/>
          <w:szCs w:val="22"/>
        </w:rPr>
        <w:t xml:space="preserve"> č. </w:t>
      </w:r>
      <w:r>
        <w:rPr>
          <w:rFonts w:ascii="Tahoma" w:hAnsi="Tahoma" w:cs="Tahoma"/>
          <w:iCs/>
          <w:sz w:val="22"/>
          <w:szCs w:val="22"/>
        </w:rPr>
        <w:t>1</w:t>
      </w:r>
      <w:r w:rsidRPr="00D03A45">
        <w:rPr>
          <w:rFonts w:ascii="Tahoma" w:hAnsi="Tahoma" w:cs="Tahoma"/>
          <w:iCs/>
          <w:sz w:val="22"/>
          <w:szCs w:val="22"/>
        </w:rPr>
        <w:t xml:space="preserve"> této smlouvy.</w:t>
      </w:r>
    </w:p>
    <w:p w14:paraId="40B141D9" w14:textId="6B1BF65C" w:rsidR="008930D7" w:rsidRPr="00343967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bookmarkStart w:id="0" w:name="_Hlk46307400"/>
      <w:r w:rsidRPr="00343967">
        <w:rPr>
          <w:rFonts w:ascii="Tahoma" w:hAnsi="Tahoma" w:cs="Tahoma"/>
          <w:sz w:val="22"/>
          <w:szCs w:val="22"/>
        </w:rPr>
        <w:t xml:space="preserve">Kupní cena podle odst. 1 tohoto článku smlouvy zahrnuje veškeré náklady prodávajícího spojené se splněním jeho </w:t>
      </w:r>
      <w:r w:rsidRPr="00074786">
        <w:rPr>
          <w:rFonts w:ascii="Tahoma" w:hAnsi="Tahoma" w:cs="Tahoma"/>
          <w:sz w:val="22"/>
          <w:szCs w:val="22"/>
        </w:rPr>
        <w:t>závazků vyplývajících</w:t>
      </w:r>
      <w:r w:rsidRPr="00343967">
        <w:rPr>
          <w:rFonts w:ascii="Tahoma" w:hAnsi="Tahoma" w:cs="Tahoma"/>
          <w:sz w:val="22"/>
          <w:szCs w:val="22"/>
        </w:rPr>
        <w:t xml:space="preserve"> z této smlouvy, tj. cenu zboží včetně dopravného, dokumentace</w:t>
      </w:r>
      <w:r w:rsidR="00640DB1">
        <w:rPr>
          <w:rFonts w:ascii="Tahoma" w:hAnsi="Tahoma" w:cs="Tahoma"/>
          <w:sz w:val="22"/>
          <w:szCs w:val="22"/>
        </w:rPr>
        <w:t>, instalace/montáže, seznámení s obsluhou zboží</w:t>
      </w:r>
      <w:r w:rsidRPr="00343967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dalších souvisejících nákladů. Kupní cena je stanovena jako nejvýše přípu</w:t>
      </w:r>
      <w:r>
        <w:rPr>
          <w:rFonts w:ascii="Tahoma" w:hAnsi="Tahoma" w:cs="Tahoma"/>
          <w:sz w:val="22"/>
          <w:szCs w:val="22"/>
        </w:rPr>
        <w:t>stná a není ji možno překročit.</w:t>
      </w:r>
    </w:p>
    <w:p w14:paraId="6B380077" w14:textId="77777777" w:rsidR="008930D7" w:rsidRPr="00074786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</w:t>
      </w:r>
      <w:r w:rsidRPr="00074786">
        <w:rPr>
          <w:rFonts w:ascii="Tahoma" w:hAnsi="Tahoma" w:cs="Tahoma"/>
          <w:sz w:val="22"/>
          <w:szCs w:val="22"/>
        </w:rPr>
        <w:t xml:space="preserve">V případě, že </w:t>
      </w:r>
      <w:r>
        <w:rPr>
          <w:rFonts w:ascii="Tahoma" w:hAnsi="Tahoma" w:cs="Tahoma"/>
          <w:sz w:val="22"/>
          <w:szCs w:val="22"/>
        </w:rPr>
        <w:t>prodávající</w:t>
      </w:r>
      <w:r w:rsidRPr="00074786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>
        <w:rPr>
          <w:rFonts w:ascii="Tahoma" w:hAnsi="Tahoma" w:cs="Tahoma"/>
          <w:sz w:val="22"/>
          <w:szCs w:val="22"/>
        </w:rPr>
        <w:t>kupujícímu</w:t>
      </w:r>
      <w:r w:rsidRPr="00074786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</w:p>
    <w:bookmarkEnd w:id="0"/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70624169" w14:textId="109B3B21" w:rsidR="005212F7" w:rsidRDefault="00066D69" w:rsidP="004A4DA5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5212F7">
        <w:rPr>
          <w:rFonts w:ascii="Tahoma" w:hAnsi="Tahoma" w:cs="Tahoma"/>
          <w:sz w:val="22"/>
          <w:szCs w:val="22"/>
        </w:rPr>
        <w:t>odevzdat</w:t>
      </w:r>
      <w:r w:rsidRPr="005212F7">
        <w:rPr>
          <w:rFonts w:ascii="Tahoma" w:hAnsi="Tahoma" w:cs="Tahoma"/>
          <w:sz w:val="22"/>
          <w:szCs w:val="22"/>
        </w:rPr>
        <w:t xml:space="preserve"> zboží </w:t>
      </w:r>
      <w:r w:rsidR="008F0621" w:rsidRPr="005212F7">
        <w:rPr>
          <w:rFonts w:ascii="Tahoma" w:hAnsi="Tahoma" w:cs="Tahoma"/>
          <w:sz w:val="22"/>
          <w:szCs w:val="22"/>
        </w:rPr>
        <w:t>v</w:t>
      </w:r>
      <w:r w:rsidRPr="005212F7">
        <w:rPr>
          <w:rFonts w:ascii="Tahoma" w:hAnsi="Tahoma" w:cs="Tahoma"/>
          <w:sz w:val="22"/>
          <w:szCs w:val="22"/>
        </w:rPr>
        <w:t xml:space="preserve"> míst</w:t>
      </w:r>
      <w:r w:rsidR="008F0621" w:rsidRPr="005212F7">
        <w:rPr>
          <w:rFonts w:ascii="Tahoma" w:hAnsi="Tahoma" w:cs="Tahoma"/>
          <w:sz w:val="22"/>
          <w:szCs w:val="22"/>
        </w:rPr>
        <w:t>ě</w:t>
      </w:r>
      <w:r w:rsidRPr="005212F7">
        <w:rPr>
          <w:rFonts w:ascii="Tahoma" w:hAnsi="Tahoma" w:cs="Tahoma"/>
          <w:sz w:val="22"/>
          <w:szCs w:val="22"/>
        </w:rPr>
        <w:t xml:space="preserve"> plnění, kterým je</w:t>
      </w:r>
      <w:r w:rsidR="00C92508">
        <w:rPr>
          <w:rFonts w:ascii="Tahoma" w:hAnsi="Tahoma" w:cs="Tahoma"/>
          <w:sz w:val="22"/>
          <w:szCs w:val="22"/>
        </w:rPr>
        <w:t xml:space="preserve">: </w:t>
      </w:r>
      <w:r w:rsidR="00C92508" w:rsidRPr="00C92508">
        <w:rPr>
          <w:rFonts w:ascii="Tahoma" w:hAnsi="Tahoma" w:cs="Tahoma"/>
          <w:sz w:val="22"/>
          <w:szCs w:val="22"/>
        </w:rPr>
        <w:t>Střední škol</w:t>
      </w:r>
      <w:r w:rsidR="00391217">
        <w:rPr>
          <w:rFonts w:ascii="Tahoma" w:hAnsi="Tahoma" w:cs="Tahoma"/>
          <w:sz w:val="22"/>
          <w:szCs w:val="22"/>
        </w:rPr>
        <w:t>a</w:t>
      </w:r>
      <w:r w:rsidR="00C92508" w:rsidRPr="00C92508">
        <w:rPr>
          <w:rFonts w:ascii="Tahoma" w:hAnsi="Tahoma" w:cs="Tahoma"/>
          <w:sz w:val="22"/>
          <w:szCs w:val="22"/>
        </w:rPr>
        <w:t xml:space="preserve"> Odry, příspěvková organizace; na adrese: Opavská 22, Vítkov</w:t>
      </w:r>
      <w:r w:rsidR="00C92508">
        <w:rPr>
          <w:rFonts w:ascii="Tahoma" w:hAnsi="Tahoma" w:cs="Tahoma"/>
          <w:sz w:val="22"/>
          <w:szCs w:val="22"/>
        </w:rPr>
        <w:t>.</w:t>
      </w:r>
    </w:p>
    <w:p w14:paraId="443F06E3" w14:textId="6D8EC827" w:rsidR="00114AD8" w:rsidRPr="005212F7" w:rsidRDefault="00172503" w:rsidP="00732E87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se zavazuje </w:t>
      </w:r>
      <w:r w:rsidR="005B1722" w:rsidRPr="005212F7">
        <w:rPr>
          <w:rFonts w:ascii="Tahoma" w:hAnsi="Tahoma" w:cs="Tahoma"/>
          <w:sz w:val="22"/>
          <w:szCs w:val="22"/>
        </w:rPr>
        <w:t>zahájit plnění</w:t>
      </w:r>
      <w:r w:rsidR="00114AD8" w:rsidRPr="005212F7">
        <w:rPr>
          <w:rFonts w:ascii="Tahoma" w:hAnsi="Tahoma" w:cs="Tahoma"/>
          <w:sz w:val="22"/>
          <w:szCs w:val="22"/>
        </w:rPr>
        <w:t xml:space="preserve"> po nabytí účinnosti smlouvy a </w:t>
      </w:r>
      <w:r w:rsidR="00C92508" w:rsidRPr="00C92508">
        <w:rPr>
          <w:rFonts w:ascii="Tahoma" w:hAnsi="Tahoma" w:cs="Tahoma"/>
          <w:sz w:val="22"/>
          <w:szCs w:val="22"/>
        </w:rPr>
        <w:t xml:space="preserve">předání prostor k dodávce. Lhůta pro provedení </w:t>
      </w:r>
      <w:r w:rsidR="00C92508">
        <w:rPr>
          <w:rFonts w:ascii="Tahoma" w:hAnsi="Tahoma" w:cs="Tahoma"/>
          <w:sz w:val="22"/>
          <w:szCs w:val="22"/>
        </w:rPr>
        <w:t>dodávky</w:t>
      </w:r>
      <w:r w:rsidR="00C92508" w:rsidRPr="00C92508">
        <w:rPr>
          <w:rFonts w:ascii="Tahoma" w:hAnsi="Tahoma" w:cs="Tahoma"/>
          <w:sz w:val="22"/>
          <w:szCs w:val="22"/>
        </w:rPr>
        <w:t xml:space="preserve"> činí </w:t>
      </w:r>
      <w:r w:rsidR="00C92508" w:rsidRPr="00C92508">
        <w:rPr>
          <w:rFonts w:ascii="Tahoma" w:hAnsi="Tahoma" w:cs="Tahoma"/>
          <w:b/>
          <w:bCs/>
          <w:sz w:val="22"/>
          <w:szCs w:val="22"/>
        </w:rPr>
        <w:t>30 (třicet) kalendářních dnů</w:t>
      </w:r>
      <w:r w:rsidR="00C92508" w:rsidRPr="00C92508">
        <w:rPr>
          <w:rFonts w:ascii="Tahoma" w:hAnsi="Tahoma" w:cs="Tahoma"/>
          <w:sz w:val="22"/>
          <w:szCs w:val="22"/>
        </w:rPr>
        <w:t xml:space="preserve"> od doručení výzvy k plnění. Přesný termín zahájení plnění bude stanoven v návaznosti na </w:t>
      </w:r>
      <w:r w:rsidR="00C92508">
        <w:rPr>
          <w:rFonts w:ascii="Tahoma" w:hAnsi="Tahoma" w:cs="Tahoma"/>
          <w:sz w:val="22"/>
          <w:szCs w:val="22"/>
        </w:rPr>
        <w:t>s</w:t>
      </w:r>
      <w:r w:rsidR="00C92508" w:rsidRPr="00C92508">
        <w:rPr>
          <w:rFonts w:ascii="Tahoma" w:hAnsi="Tahoma" w:cs="Tahoma"/>
          <w:sz w:val="22"/>
          <w:szCs w:val="22"/>
        </w:rPr>
        <w:t>kutečný postup stavebních prací. V případě, že nebude zajištěna stavební připravenost prostor nezbytná pro plnění, prodlužuje se lhůta plnění o dobu, po kterou tato překážka trvala.</w:t>
      </w:r>
    </w:p>
    <w:p w14:paraId="21F946C3" w14:textId="734DB679" w:rsidR="00172503" w:rsidRPr="00114AD8" w:rsidRDefault="00172503" w:rsidP="00114AD8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029EC7AD" w14:textId="3235EE00" w:rsidR="00300891" w:rsidRPr="002939ED" w:rsidRDefault="00300891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300891">
        <w:rPr>
          <w:rFonts w:ascii="Tahoma" w:hAnsi="Tahoma" w:cs="Tahoma"/>
          <w:sz w:val="22"/>
          <w:szCs w:val="22"/>
        </w:rPr>
        <w:lastRenderedPageBreak/>
        <w:t>v parametrech a specifikaci uvedené v jeho nabídce</w:t>
      </w:r>
      <w:r>
        <w:rPr>
          <w:rFonts w:ascii="Tahoma" w:hAnsi="Tahoma" w:cs="Tahoma"/>
          <w:sz w:val="22"/>
          <w:szCs w:val="22"/>
        </w:rPr>
        <w:t>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11457FFA" w:rsidR="00B123F2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Dbát při poskytování plnění dle této smlouvy na ochranu životního prostředí. </w:t>
      </w:r>
      <w:r w:rsidR="00E46C30" w:rsidRPr="00E46C30">
        <w:rPr>
          <w:rFonts w:ascii="Tahoma" w:hAnsi="Tahoma" w:cs="Tahoma"/>
          <w:sz w:val="22"/>
          <w:szCs w:val="22"/>
        </w:rPr>
        <w:t>Dodávané zboží musí splňovat požadavky platných právních předpisů Evropské unie a České republiky upravujících bezpečnost výrobků, technické požadavky na výrobky a jejich uvádění na trh, zejména nařízení Evropského parlamentu a Rady (EU) 2023/988, je-li pro daný výrobek použitelné, a dále příslušné technické, bezpečnostní, zdravotní, hygienické a environmentální požadavky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0F903CC5" w14:textId="15EAFD22" w:rsidR="00C92508" w:rsidRPr="00C92508" w:rsidRDefault="000A0B14" w:rsidP="00C92508">
      <w:pPr>
        <w:pStyle w:val="Zkladntext"/>
        <w:numPr>
          <w:ilvl w:val="0"/>
          <w:numId w:val="2"/>
        </w:numPr>
        <w:tabs>
          <w:tab w:val="clear" w:pos="645"/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0A0B14">
        <w:rPr>
          <w:rFonts w:ascii="Tahoma" w:hAnsi="Tahoma" w:cs="Tahoma"/>
          <w:sz w:val="22"/>
          <w:szCs w:val="22"/>
        </w:rPr>
        <w:t>Prodávající se zavazuje dodržovat podmínky principu DNSH dle pravidel OP ST a na vyžádání doložit jejich plnění.</w:t>
      </w:r>
      <w:r w:rsidR="00C92508">
        <w:rPr>
          <w:rFonts w:ascii="Tahoma" w:hAnsi="Tahoma" w:cs="Tahoma"/>
          <w:sz w:val="22"/>
          <w:szCs w:val="22"/>
        </w:rPr>
        <w:t xml:space="preserve"> </w:t>
      </w:r>
      <w:r w:rsidR="00C92508" w:rsidRPr="00C92508">
        <w:rPr>
          <w:rFonts w:ascii="Tahoma" w:hAnsi="Tahoma" w:cs="Tahoma"/>
          <w:sz w:val="22"/>
          <w:szCs w:val="22"/>
        </w:rPr>
        <w:t xml:space="preserve">Pro předmět této </w:t>
      </w:r>
      <w:r w:rsidR="00C92508">
        <w:rPr>
          <w:rFonts w:ascii="Tahoma" w:hAnsi="Tahoma" w:cs="Tahoma"/>
          <w:sz w:val="22"/>
          <w:szCs w:val="22"/>
        </w:rPr>
        <w:t>smlouvy</w:t>
      </w:r>
      <w:r w:rsidR="00C92508" w:rsidRPr="00C92508">
        <w:rPr>
          <w:rFonts w:ascii="Tahoma" w:hAnsi="Tahoma" w:cs="Tahoma"/>
          <w:sz w:val="22"/>
          <w:szCs w:val="22"/>
        </w:rPr>
        <w:t xml:space="preserve"> se uplatní zejména následující požadavky:</w:t>
      </w:r>
    </w:p>
    <w:p w14:paraId="2B781B13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Energetická účinnost spotřebičů</w:t>
      </w:r>
    </w:p>
    <w:p w14:paraId="39B362A6" w14:textId="77777777" w:rsidR="00C92508" w:rsidRPr="00C92508" w:rsidRDefault="00C92508" w:rsidP="00C92508">
      <w:pPr>
        <w:pStyle w:val="Zkladntext"/>
        <w:tabs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</w:r>
    </w:p>
    <w:p w14:paraId="31DC3D5E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Úsporné využívání vody</w:t>
      </w:r>
    </w:p>
    <w:p w14:paraId="1E5CEB55" w14:textId="692B086D" w:rsidR="000A0B14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Umyvadlové a kuchyňské baterie musí mít maximální průtok vody 6 l/min. Požadovaného průtoku lze dosáhnout </w:t>
      </w:r>
      <w:proofErr w:type="spellStart"/>
      <w:r w:rsidRPr="00C92508">
        <w:rPr>
          <w:rFonts w:ascii="Tahoma" w:hAnsi="Tahoma" w:cs="Tahoma"/>
          <w:sz w:val="22"/>
          <w:szCs w:val="22"/>
        </w:rPr>
        <w:t>perlátorem</w:t>
      </w:r>
      <w:proofErr w:type="spellEnd"/>
      <w:r w:rsidRPr="00C92508">
        <w:rPr>
          <w:rFonts w:ascii="Tahoma" w:hAnsi="Tahoma" w:cs="Tahoma"/>
          <w:sz w:val="22"/>
          <w:szCs w:val="22"/>
        </w:rPr>
        <w:t xml:space="preserve"> nebo jiným rovnocenným technickým řešením, které musí být součástí dodávky.</w:t>
      </w:r>
    </w:p>
    <w:p w14:paraId="7B156538" w14:textId="7532CDFD" w:rsidR="00C92508" w:rsidRPr="002939ED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Prodávající</w:t>
      </w:r>
      <w:r w:rsidRPr="00C92508">
        <w:rPr>
          <w:rFonts w:ascii="Tahoma" w:hAnsi="Tahoma" w:cs="Tahoma"/>
          <w:sz w:val="22"/>
          <w:szCs w:val="22"/>
        </w:rPr>
        <w:t xml:space="preserve"> nejpozději při předání předmětu plnění předloží technickou dokumentaci, energetické štítky, produktové listy a další dokumenty potřebné k ověření splnění relevantních požadavků DNSH.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408A217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0E33EBDE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78EC583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dodaného druhu a množství zboží,</w:t>
      </w:r>
    </w:p>
    <w:p w14:paraId="1E02565C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5AB7C96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7B78223" w14:textId="77777777" w:rsidR="00066D69" w:rsidRPr="00607D42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iCs/>
          <w:sz w:val="22"/>
          <w:szCs w:val="22"/>
        </w:rPr>
      </w:pPr>
      <w:r w:rsidRPr="00607D42">
        <w:rPr>
          <w:rFonts w:ascii="Tahoma" w:hAnsi="Tahoma" w:cs="Tahoma"/>
          <w:iCs/>
          <w:sz w:val="22"/>
          <w:szCs w:val="22"/>
        </w:rPr>
        <w:t>neporušenosti obalů zboží,</w:t>
      </w:r>
    </w:p>
    <w:p w14:paraId="36085840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92E596D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0229A40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76D9A68B" w14:textId="1989D703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</w:p>
    <w:p w14:paraId="16D70840" w14:textId="77037B4D" w:rsidR="00066D69" w:rsidRPr="005F3BA5" w:rsidRDefault="0040256E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b/>
          <w:sz w:val="22"/>
          <w:szCs w:val="22"/>
        </w:rPr>
        <w:t>Je-li prodávající plátcem DPH</w:t>
      </w:r>
      <w:r w:rsidRPr="00343967">
        <w:rPr>
          <w:rFonts w:ascii="Tahoma" w:hAnsi="Tahoma" w:cs="Tahoma"/>
          <w:sz w:val="22"/>
          <w:szCs w:val="22"/>
        </w:rPr>
        <w:t xml:space="preserve">, podkladem pro úhradu kupní ceny bude faktura, která bude mít náležitosti daňového dokladu dle zákona o DPH a náležitosti stanovené dalšími obecně závaznými právními předpisy. </w:t>
      </w:r>
      <w:r w:rsidRPr="00343967">
        <w:rPr>
          <w:rFonts w:ascii="Tahoma" w:hAnsi="Tahoma" w:cs="Tahoma"/>
          <w:b/>
          <w:sz w:val="22"/>
          <w:szCs w:val="22"/>
        </w:rPr>
        <w:t>Není-li prodávající plátcem DPH</w:t>
      </w:r>
      <w:r w:rsidRPr="00343967">
        <w:rPr>
          <w:rFonts w:ascii="Tahoma" w:hAnsi="Tahoma" w:cs="Tahoma"/>
          <w:sz w:val="22"/>
          <w:szCs w:val="22"/>
        </w:rPr>
        <w:t>, podkladem pro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 xml:space="preserve">úhradu kupní ceny bude faktura, která bude mít náležitosti </w:t>
      </w:r>
      <w:r w:rsidRPr="00343967">
        <w:rPr>
          <w:rFonts w:ascii="Tahoma" w:hAnsi="Tahoma" w:cs="Tahoma"/>
          <w:spacing w:val="-6"/>
          <w:sz w:val="22"/>
          <w:szCs w:val="22"/>
        </w:rPr>
        <w:t>účetního dokladu dle</w:t>
      </w:r>
      <w:r>
        <w:rPr>
          <w:rFonts w:ascii="Tahoma" w:hAnsi="Tahoma" w:cs="Tahoma"/>
          <w:spacing w:val="-6"/>
          <w:sz w:val="22"/>
          <w:szCs w:val="22"/>
        </w:rPr>
        <w:t> </w:t>
      </w:r>
      <w:r w:rsidRPr="00343967">
        <w:rPr>
          <w:rFonts w:ascii="Tahoma" w:hAnsi="Tahoma" w:cs="Tahoma"/>
          <w:spacing w:val="-6"/>
          <w:sz w:val="22"/>
          <w:szCs w:val="22"/>
        </w:rPr>
        <w:t>zákona č.</w:t>
      </w:r>
      <w:r>
        <w:rPr>
          <w:rFonts w:ascii="Tahoma" w:hAnsi="Tahoma" w:cs="Tahoma"/>
          <w:spacing w:val="-6"/>
          <w:sz w:val="22"/>
          <w:szCs w:val="22"/>
        </w:rPr>
        <w:t> 563/1991 Sb., o </w:t>
      </w:r>
      <w:r w:rsidRPr="00343967">
        <w:rPr>
          <w:rFonts w:ascii="Tahoma" w:hAnsi="Tahoma" w:cs="Tahoma"/>
          <w:spacing w:val="-6"/>
          <w:sz w:val="22"/>
          <w:szCs w:val="22"/>
        </w:rPr>
        <w:t>účetnictví,</w:t>
      </w:r>
      <w:r w:rsidRPr="00343967">
        <w:rPr>
          <w:rFonts w:ascii="Tahoma" w:hAnsi="Tahoma" w:cs="Tahoma"/>
          <w:sz w:val="22"/>
          <w:szCs w:val="22"/>
        </w:rPr>
        <w:t xml:space="preserve"> ve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znění pozdějších předpisů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52644C80" w14:textId="0DE17747" w:rsidR="00A15D7E" w:rsidRPr="002939ED" w:rsidRDefault="00A15D7E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číslo smlouvy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>, IČ</w:t>
      </w:r>
      <w:r w:rsidR="00A446DA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 xml:space="preserve">, </w:t>
      </w:r>
    </w:p>
    <w:p w14:paraId="6CD7AEC0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a datum vystavení faktury,</w:t>
      </w:r>
    </w:p>
    <w:p w14:paraId="2957FD4D" w14:textId="1259B663" w:rsidR="00066D69" w:rsidRPr="00607D42" w:rsidRDefault="00A446DA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předmět </w:t>
      </w:r>
      <w:r>
        <w:rPr>
          <w:rFonts w:ascii="Tahoma" w:hAnsi="Tahoma" w:cs="Tahoma"/>
          <w:sz w:val="22"/>
          <w:szCs w:val="22"/>
        </w:rPr>
        <w:t>smlouvy, tj. text</w:t>
      </w:r>
      <w:r w:rsidRPr="00607D42">
        <w:rPr>
          <w:rFonts w:ascii="Tahoma" w:hAnsi="Tahoma" w:cs="Tahoma"/>
          <w:sz w:val="22"/>
          <w:szCs w:val="22"/>
        </w:rPr>
        <w:t>: „</w:t>
      </w:r>
      <w:r w:rsidR="00C92508" w:rsidRPr="00C92508">
        <w:rPr>
          <w:rFonts w:ascii="Tahoma" w:hAnsi="Tahoma" w:cs="Tahoma"/>
          <w:sz w:val="22"/>
          <w:szCs w:val="22"/>
        </w:rPr>
        <w:t>Dodávka gastro vybavení pracoviště odborného výcviku oboru Kuchař-číšník</w:t>
      </w:r>
      <w:r w:rsidR="00D9371A">
        <w:rPr>
          <w:rFonts w:ascii="Tahoma" w:hAnsi="Tahoma" w:cs="Tahoma"/>
          <w:sz w:val="22"/>
          <w:szCs w:val="22"/>
        </w:rPr>
        <w:t>“</w:t>
      </w:r>
    </w:p>
    <w:p w14:paraId="5FBA780A" w14:textId="66E76CE6" w:rsidR="00607D42" w:rsidRPr="002939ED" w:rsidRDefault="00607D42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registrační číslo projektu </w:t>
      </w:r>
      <w:r w:rsidRPr="002939ED">
        <w:rPr>
          <w:rFonts w:ascii="Tahoma" w:hAnsi="Tahoma" w:cs="Tahoma"/>
          <w:sz w:val="22"/>
          <w:szCs w:val="22"/>
        </w:rPr>
        <w:t>uv</w:t>
      </w:r>
      <w:r>
        <w:rPr>
          <w:rFonts w:ascii="Tahoma" w:hAnsi="Tahoma" w:cs="Tahoma"/>
          <w:sz w:val="22"/>
          <w:szCs w:val="22"/>
        </w:rPr>
        <w:t>edeného v čl. </w:t>
      </w:r>
      <w:r w:rsidRPr="002939ED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odst.</w:t>
      </w:r>
      <w:r>
        <w:rPr>
          <w:rFonts w:ascii="Tahoma" w:hAnsi="Tahoma" w:cs="Tahoma"/>
          <w:sz w:val="22"/>
          <w:szCs w:val="22"/>
        </w:rPr>
        <w:t> 4,</w:t>
      </w:r>
    </w:p>
    <w:p w14:paraId="2F9D4F10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0EED55B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faktury</w:t>
      </w:r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257BD4E8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faktury,</w:t>
      </w:r>
    </w:p>
    <w:p w14:paraId="1280F195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429B010E" w14:textId="77777777" w:rsidR="00A446DA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Lhůta splatnosti faktury činí </w:t>
      </w:r>
      <w:r w:rsidR="00B23026" w:rsidRPr="00607D42">
        <w:rPr>
          <w:rFonts w:ascii="Tahoma" w:hAnsi="Tahoma" w:cs="Tahoma"/>
          <w:iCs/>
          <w:sz w:val="22"/>
          <w:szCs w:val="22"/>
        </w:rPr>
        <w:t>30</w:t>
      </w:r>
      <w:r w:rsidR="00B23026" w:rsidRPr="00607D42">
        <w:rPr>
          <w:rFonts w:ascii="Tahoma" w:hAnsi="Tahoma" w:cs="Tahoma"/>
          <w:sz w:val="22"/>
          <w:szCs w:val="22"/>
        </w:rPr>
        <w:t xml:space="preserve"> </w:t>
      </w:r>
      <w:r w:rsidRPr="00A446DA">
        <w:rPr>
          <w:rFonts w:ascii="Tahoma" w:hAnsi="Tahoma" w:cs="Tahoma"/>
          <w:sz w:val="22"/>
          <w:szCs w:val="22"/>
        </w:rPr>
        <w:t>kalendářních dnů ode dne jejího doručení</w:t>
      </w:r>
      <w:r w:rsidRPr="00D6187A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717161" w:rsidRPr="001008F4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77C0A8C2" w14:textId="3ABBF8A4" w:rsidR="005A0FCF" w:rsidRPr="005F3BA5" w:rsidRDefault="00A446DA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kupujícího zastupovat,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 nebo do datové schránky kupujícího.</w:t>
      </w:r>
      <w:r w:rsidR="00160D28" w:rsidRPr="002939ED">
        <w:rPr>
          <w:rFonts w:ascii="Tahoma" w:hAnsi="Tahoma" w:cs="Tahoma"/>
          <w:sz w:val="22"/>
          <w:szCs w:val="22"/>
        </w:rPr>
        <w:t xml:space="preserve">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</w:t>
      </w:r>
      <w:r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 xml:space="preserve">kupujícímu v důsledku toho vznikne škoda (např. uhrazením sankcí uložených příslušným správcem daně v důsledku pozdní úhrady DPH kupujícím), bude prodávající povinen </w:t>
      </w:r>
      <w:r w:rsidR="005A0FCF" w:rsidRPr="005F3BA5">
        <w:rPr>
          <w:rFonts w:ascii="Tahoma" w:hAnsi="Tahoma" w:cs="Tahoma"/>
          <w:sz w:val="22"/>
          <w:szCs w:val="22"/>
        </w:rPr>
        <w:lastRenderedPageBreak/>
        <w:t>kupujícímu tuto škodu v plném rozsahu uhradit.</w:t>
      </w:r>
    </w:p>
    <w:p w14:paraId="5061EE3C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57FD610B" w14:textId="1CCD7DD0" w:rsidR="00066D69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faktury. Vrácením vadné faktury prodávajícímu přestává běžet původní lhůta splatnosti. Nová lhůta splatnosti běží ode dne doručení </w:t>
      </w:r>
      <w:r w:rsidR="00A446DA">
        <w:rPr>
          <w:rFonts w:ascii="Tahoma" w:hAnsi="Tahoma" w:cs="Tahoma"/>
          <w:sz w:val="22"/>
          <w:szCs w:val="22"/>
        </w:rPr>
        <w:t>opravené</w:t>
      </w:r>
      <w:r w:rsidR="00066D69" w:rsidRPr="002939ED">
        <w:rPr>
          <w:rFonts w:ascii="Tahoma" w:hAnsi="Tahoma" w:cs="Tahoma"/>
          <w:sz w:val="22"/>
          <w:szCs w:val="22"/>
        </w:rPr>
        <w:t xml:space="preserve"> faktury kupujícímu.</w:t>
      </w:r>
    </w:p>
    <w:p w14:paraId="1BADAFB7" w14:textId="77777777" w:rsidR="00FC18F1" w:rsidRPr="0024681B" w:rsidRDefault="00FC18F1" w:rsidP="00FC18F1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>Je-li prodávající plátcem DPH, uplatní kupující institut zvláštního způsobu zajištění daně dle § 109a zákona o DPH a hodnotu plnění odpovídající dani z přidané hodnoty uhradí v termínu splatnosti faktury stanoveném dle smlouvy přímo na osobní depozitní účet prodávajícího vedený u místně příslušn</w:t>
      </w:r>
      <w:r>
        <w:rPr>
          <w:rFonts w:ascii="Tahoma" w:hAnsi="Tahoma" w:cs="Tahoma"/>
          <w:sz w:val="22"/>
          <w:szCs w:val="22"/>
        </w:rPr>
        <w:t>ého správce daně v případě, že:</w:t>
      </w:r>
    </w:p>
    <w:p w14:paraId="713ACE14" w14:textId="77777777" w:rsidR="00FC18F1" w:rsidRPr="0024681B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 xml:space="preserve">prodávající bude ke dni </w:t>
      </w:r>
      <w:r>
        <w:rPr>
          <w:rFonts w:ascii="Tahoma" w:hAnsi="Tahoma" w:cs="Tahoma"/>
          <w:sz w:val="22"/>
          <w:szCs w:val="22"/>
        </w:rPr>
        <w:t xml:space="preserve">poskytnutí úplaty nebo ke dni </w:t>
      </w:r>
      <w:r w:rsidRPr="0024681B">
        <w:rPr>
          <w:rFonts w:ascii="Tahoma" w:hAnsi="Tahoma" w:cs="Tahoma"/>
          <w:sz w:val="22"/>
          <w:szCs w:val="22"/>
        </w:rPr>
        <w:t>uskutečnění zdanitelného plnění zveřejněn v aplikaci „Registr DPH“ jako nespolehlivý plátce, nebo</w:t>
      </w:r>
    </w:p>
    <w:p w14:paraId="7800C3DB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prodávající bude ke dni poskytnutí úplaty nebo ke dni uskutečnění zdanitelného plnění v insolvenčním řízení, nebo</w:t>
      </w:r>
    </w:p>
    <w:p w14:paraId="5066ACA8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bankovní účet prodávajícího určený k úhradě plnění uvedený na faktuře nebude správcem daně zveřejněn v aplikaci „Registr DPH“.</w:t>
      </w:r>
    </w:p>
    <w:p w14:paraId="1260595A" w14:textId="77777777" w:rsidR="00FC18F1" w:rsidRPr="002939ED" w:rsidRDefault="00FC18F1" w:rsidP="00FC18F1">
      <w:pPr>
        <w:pStyle w:val="Zkladntext"/>
        <w:tabs>
          <w:tab w:val="clear" w:pos="1418"/>
        </w:tabs>
        <w:ind w:left="357"/>
        <w:rPr>
          <w:rFonts w:ascii="Tahoma" w:hAnsi="Tahoma" w:cs="Tahoma"/>
          <w:sz w:val="22"/>
          <w:szCs w:val="22"/>
        </w:rPr>
      </w:pP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6A553C4C" w14:textId="46F261AB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006D9A">
        <w:rPr>
          <w:rFonts w:ascii="Tahoma" w:hAnsi="Tahoma" w:cs="Tahoma"/>
          <w:sz w:val="22"/>
          <w:szCs w:val="22"/>
        </w:rPr>
        <w:t>24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3024F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>ěsíců</w:t>
      </w:r>
      <w:r w:rsidR="006976FB" w:rsidRPr="002939ED">
        <w:rPr>
          <w:rFonts w:ascii="Tahoma" w:hAnsi="Tahoma" w:cs="Tahoma"/>
          <w:sz w:val="22"/>
          <w:szCs w:val="22"/>
        </w:rPr>
        <w:t xml:space="preserve"> (dále též „záruční doba“)</w:t>
      </w:r>
      <w:r w:rsidR="00006D9A">
        <w:rPr>
          <w:rFonts w:ascii="Tahoma" w:hAnsi="Tahoma" w:cs="Tahoma"/>
          <w:sz w:val="22"/>
          <w:szCs w:val="22"/>
        </w:rPr>
        <w:t>.</w:t>
      </w:r>
    </w:p>
    <w:p w14:paraId="597BC364" w14:textId="22560594" w:rsidR="008F1B31" w:rsidRPr="002939ED" w:rsidRDefault="008F1B31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F1B31">
        <w:rPr>
          <w:rFonts w:ascii="Tahoma" w:hAnsi="Tahoma" w:cs="Tahoma"/>
          <w:sz w:val="22"/>
          <w:szCs w:val="22"/>
        </w:rPr>
        <w:t>Poskytuje-li výrobce na některou část zboží záruku delší, než je zde sjednaná záruční doba, zavazuje se prodávající převést práva z takové záruky na kupujícího a zajistit, aby kupující mohl tato práva přímo u výrobce uplatnit. Poskytuje-li výrobce záruku kratší, odpovídá prodávající kupujícímu po celou výše uvedenou záruční dobu.</w:t>
      </w:r>
    </w:p>
    <w:p w14:paraId="62F72A57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77777777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5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2AF4E849" w14:textId="13D64EF8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e</w:t>
      </w:r>
      <w:r w:rsidR="00981878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mail: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4576DE89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adresu: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C43F5B3" w14:textId="77777777" w:rsidR="0073772C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 datové schránky: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925EA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7A9F967C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F1B31">
        <w:rPr>
          <w:rFonts w:ascii="Tahoma" w:hAnsi="Tahoma" w:cs="Tahoma"/>
          <w:sz w:val="22"/>
          <w:szCs w:val="22"/>
        </w:rPr>
        <w:t>5 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F1B31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to až do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1FF9203D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F2625C">
        <w:rPr>
          <w:rFonts w:ascii="Tahoma" w:hAnsi="Tahoma" w:cs="Tahoma"/>
          <w:iCs/>
          <w:sz w:val="22"/>
          <w:szCs w:val="22"/>
        </w:rPr>
        <w:t>0,1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267FD7D2" w14:textId="2A533A5B" w:rsidR="00066D69" w:rsidRPr="002939ED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9B309C" w:rsidRPr="002939ED">
        <w:rPr>
          <w:rFonts w:ascii="Tahoma" w:hAnsi="Tahoma" w:cs="Tahoma"/>
          <w:sz w:val="22"/>
          <w:szCs w:val="22"/>
        </w:rPr>
        <w:t>10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AB191B">
        <w:rPr>
          <w:rFonts w:ascii="Tahoma" w:hAnsi="Tahoma" w:cs="Tahoma"/>
          <w:sz w:val="22"/>
          <w:szCs w:val="22"/>
        </w:rPr>
        <w:t>a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AB191B">
        <w:rPr>
          <w:rFonts w:ascii="Tahoma" w:hAnsi="Tahoma" w:cs="Tahoma"/>
          <w:sz w:val="22"/>
          <w:szCs w:val="22"/>
        </w:rPr>
        <w:t xml:space="preserve">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 xml:space="preserve">, </w:t>
      </w:r>
      <w:r w:rsidRPr="00AB191B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AB191B" w:rsidRPr="00AB191B">
        <w:rPr>
          <w:rFonts w:ascii="Tahoma" w:hAnsi="Tahoma" w:cs="Tahoma"/>
          <w:sz w:val="22"/>
          <w:szCs w:val="22"/>
        </w:rPr>
        <w:t>0,1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% z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kupní ceny</w:t>
      </w:r>
      <w:r w:rsidR="005F3BA5" w:rsidRPr="00AB191B">
        <w:rPr>
          <w:rFonts w:ascii="Tahoma" w:hAnsi="Tahoma" w:cs="Tahoma"/>
          <w:sz w:val="22"/>
          <w:szCs w:val="22"/>
        </w:rPr>
        <w:t xml:space="preserve"> bez DPH</w:t>
      </w:r>
      <w:r w:rsidRPr="00AB191B">
        <w:rPr>
          <w:rFonts w:ascii="Tahoma" w:hAnsi="Tahoma" w:cs="Tahoma"/>
          <w:sz w:val="22"/>
          <w:szCs w:val="22"/>
        </w:rPr>
        <w:t xml:space="preserve"> podle čl.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="003337D2" w:rsidRPr="00AB191B">
        <w:rPr>
          <w:rFonts w:ascii="Tahoma" w:hAnsi="Tahoma" w:cs="Tahoma"/>
          <w:sz w:val="22"/>
          <w:szCs w:val="22"/>
        </w:rPr>
        <w:t>IV</w:t>
      </w:r>
      <w:r w:rsidR="00981878" w:rsidRPr="00AB191B">
        <w:rPr>
          <w:rFonts w:ascii="Tahoma" w:hAnsi="Tahoma" w:cs="Tahoma"/>
          <w:sz w:val="22"/>
          <w:szCs w:val="22"/>
        </w:rPr>
        <w:t xml:space="preserve"> odst. 1 této smlouvy, a </w:t>
      </w:r>
      <w:r w:rsidRPr="00AB191B">
        <w:rPr>
          <w:rFonts w:ascii="Tahoma" w:hAnsi="Tahoma" w:cs="Tahoma"/>
          <w:sz w:val="22"/>
          <w:szCs w:val="22"/>
        </w:rPr>
        <w:t>to za každý započatý den prodlení až do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odstranění vady</w:t>
      </w:r>
      <w:r w:rsidR="002A7324" w:rsidRPr="00AB191B">
        <w:rPr>
          <w:rFonts w:ascii="Tahoma" w:hAnsi="Tahoma" w:cs="Tahoma"/>
          <w:sz w:val="22"/>
          <w:szCs w:val="22"/>
        </w:rPr>
        <w:t>,</w:t>
      </w:r>
      <w:r w:rsidRPr="00AB191B">
        <w:rPr>
          <w:rFonts w:ascii="Tahoma" w:hAnsi="Tahoma" w:cs="Tahoma"/>
          <w:sz w:val="22"/>
          <w:szCs w:val="22"/>
        </w:rPr>
        <w:t xml:space="preserve"> nebo </w:t>
      </w:r>
      <w:r w:rsidR="00323E78" w:rsidRPr="00AB191B">
        <w:rPr>
          <w:rFonts w:ascii="Tahoma" w:hAnsi="Tahoma" w:cs="Tahoma"/>
          <w:sz w:val="22"/>
          <w:szCs w:val="22"/>
        </w:rPr>
        <w:t>do</w:t>
      </w:r>
      <w:r w:rsidR="00981878" w:rsidRPr="00AB191B">
        <w:rPr>
          <w:rFonts w:ascii="Tahoma" w:hAnsi="Tahoma" w:cs="Tahoma"/>
          <w:sz w:val="22"/>
          <w:szCs w:val="22"/>
        </w:rPr>
        <w:t xml:space="preserve"> poskytnutí náhradního zboží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77777777" w:rsidR="00A446DA" w:rsidRDefault="00A446DA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XII.</w:t>
      </w:r>
      <w:r>
        <w:rPr>
          <w:rFonts w:ascii="Tahoma" w:hAnsi="Tahoma" w:cs="Tahoma"/>
          <w:sz w:val="22"/>
          <w:szCs w:val="22"/>
        </w:rPr>
        <w:br/>
        <w:t>Sankce vůči Rusku a Bělorusku</w:t>
      </w:r>
    </w:p>
    <w:p w14:paraId="7BEF46FE" w14:textId="77777777" w:rsidR="0025350E" w:rsidRDefault="0025350E" w:rsidP="0025350E">
      <w:pPr>
        <w:pStyle w:val="paragraph"/>
        <w:numPr>
          <w:ilvl w:val="0"/>
          <w:numId w:val="37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 xml:space="preserve"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 3. 2014 </w:t>
      </w:r>
      <w:r>
        <w:rPr>
          <w:rStyle w:val="normaltextrun"/>
          <w:rFonts w:ascii="Tahoma" w:hAnsi="Tahoma" w:cs="Tahoma"/>
          <w:sz w:val="22"/>
          <w:szCs w:val="22"/>
        </w:rPr>
        <w:lastRenderedPageBreak/>
        <w:t>o 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58368D3" w14:textId="77777777" w:rsidR="0025350E" w:rsidRDefault="0025350E" w:rsidP="0025350E">
      <w:pPr>
        <w:pStyle w:val="paragraph"/>
        <w:numPr>
          <w:ilvl w:val="0"/>
          <w:numId w:val="38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nejsou naplněny podmínky uvedené v nařízení Rady (EU) 2022/576 ze dne 8. dubna 2022, kterým se mění nařízení (EU) č. 833/2014 o omezujících opatřeních vzhledem k činnostem Ruska destabilizujícím situaci na Ukrajině, tedy zejména, že prodávající není:</w:t>
      </w:r>
    </w:p>
    <w:p w14:paraId="3D592585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ruským státním příslušníkem, fyzickou nebo právnickou osobou se sídlem v Rusku,</w:t>
      </w:r>
    </w:p>
    <w:p w14:paraId="20012201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právnickou osobou, která je z více než 50 % přímo či nepřímo vlastněna některou z osob dle předešlé odrážky, nebo</w:t>
      </w:r>
    </w:p>
    <w:p w14:paraId="66824D2A" w14:textId="77777777" w:rsidR="0025350E" w:rsidRDefault="0025350E" w:rsidP="0025350E">
      <w:pPr>
        <w:pStyle w:val="paragraph"/>
        <w:numPr>
          <w:ilvl w:val="0"/>
          <w:numId w:val="40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fyzickou nebo právnickou osobou, která jedná jménem nebo na pokyn některé z osob uvedených v předešlých odrážkách.</w:t>
      </w:r>
    </w:p>
    <w:p w14:paraId="2FD72511" w14:textId="77777777" w:rsidR="0025350E" w:rsidRDefault="0025350E" w:rsidP="0025350E">
      <w:pPr>
        <w:pStyle w:val="paragraph"/>
        <w:spacing w:before="120" w:beforeAutospacing="0" w:after="0" w:afterAutospacing="0"/>
        <w:ind w:left="425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žádná z výše uvedených podmínek není naplněna ani u jeho poddodavatele (nebo jiné osoby prokazující za prodávajícího kvalifikaci), který se bude na plnění této smlouvy podílet z více jak 10 % hodnoty plnění.</w:t>
      </w:r>
    </w:p>
    <w:p w14:paraId="6BB5CAB9" w14:textId="77777777" w:rsidR="0025350E" w:rsidRDefault="0025350E" w:rsidP="0025350E">
      <w:pPr>
        <w:pStyle w:val="paragraph"/>
        <w:numPr>
          <w:ilvl w:val="0"/>
          <w:numId w:val="41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82F1B56" w14:textId="77777777" w:rsidR="0025350E" w:rsidRDefault="0025350E" w:rsidP="0025350E">
      <w:pPr>
        <w:pStyle w:val="paragraph"/>
        <w:numPr>
          <w:ilvl w:val="0"/>
          <w:numId w:val="4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02387D1A" w14:textId="77777777" w:rsidR="0025350E" w:rsidRDefault="0025350E" w:rsidP="0025350E">
      <w:pPr>
        <w:pStyle w:val="paragraph"/>
        <w:numPr>
          <w:ilvl w:val="0"/>
          <w:numId w:val="4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 plněním dle této smlouvy.</w:t>
      </w:r>
    </w:p>
    <w:p w14:paraId="240A6FD3" w14:textId="4B53798B" w:rsidR="00A446DA" w:rsidRPr="0025350E" w:rsidRDefault="0025350E" w:rsidP="0025350E">
      <w:pPr>
        <w:pStyle w:val="paragraph"/>
        <w:numPr>
          <w:ilvl w:val="0"/>
          <w:numId w:val="4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této smlouvy, je prodávající povinen zaplatit kupujícímu smluvní pokutu ve výši 100.000 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lastRenderedPageBreak/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56E1DC1A" w14:textId="44DCD3B0" w:rsidR="00066D69" w:rsidRPr="002939ED" w:rsidRDefault="008C239F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8C239F">
        <w:rPr>
          <w:rFonts w:ascii="Tahoma" w:hAnsi="Tahoma" w:cs="Tahoma"/>
          <w:sz w:val="22"/>
          <w:szCs w:val="22"/>
        </w:rPr>
        <w:t>Tato smlouva nabývá platnosti dnem jejího podpisu oběma smluvními stranami a účinnosti dnem jejího uveřejnění v registru smluv podle zákona č. 340/2015 Sb., o registru smluv. Uveřejnění smlouvy zajistí kupující.</w:t>
      </w:r>
      <w:r w:rsidRPr="008C239F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="00066D69"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CBC44A1" w14:textId="77777777" w:rsidR="00E545C7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nemůže bez souhlasu k</w:t>
      </w:r>
      <w:r w:rsidR="00205605" w:rsidRPr="00E545C7">
        <w:rPr>
          <w:rFonts w:ascii="Tahoma" w:hAnsi="Tahoma" w:cs="Tahoma"/>
          <w:sz w:val="22"/>
          <w:szCs w:val="22"/>
        </w:rPr>
        <w:t>upujícího postoupit svá práva a </w:t>
      </w:r>
      <w:r w:rsidRPr="00E545C7">
        <w:rPr>
          <w:rFonts w:ascii="Tahoma" w:hAnsi="Tahoma" w:cs="Tahoma"/>
          <w:sz w:val="22"/>
          <w:szCs w:val="22"/>
        </w:rPr>
        <w:t>povinnosti plynoucí z</w:t>
      </w:r>
      <w:r w:rsidR="00205605" w:rsidRPr="00E545C7">
        <w:rPr>
          <w:rFonts w:ascii="Tahoma" w:hAnsi="Tahoma" w:cs="Tahoma"/>
          <w:sz w:val="22"/>
          <w:szCs w:val="22"/>
        </w:rPr>
        <w:t xml:space="preserve"> této </w:t>
      </w:r>
      <w:r w:rsidRPr="00E545C7">
        <w:rPr>
          <w:rFonts w:ascii="Tahoma" w:hAnsi="Tahoma" w:cs="Tahoma"/>
          <w:sz w:val="22"/>
          <w:szCs w:val="22"/>
        </w:rPr>
        <w:t xml:space="preserve">smlouvy třetí </w:t>
      </w:r>
      <w:r w:rsidR="00D6187A" w:rsidRPr="00E545C7">
        <w:rPr>
          <w:rFonts w:ascii="Tahoma" w:hAnsi="Tahoma" w:cs="Tahoma"/>
          <w:sz w:val="22"/>
          <w:szCs w:val="22"/>
        </w:rPr>
        <w:t>osobě</w:t>
      </w:r>
      <w:r w:rsidRPr="00E545C7">
        <w:rPr>
          <w:rFonts w:ascii="Tahoma" w:hAnsi="Tahoma" w:cs="Tahoma"/>
          <w:sz w:val="22"/>
          <w:szCs w:val="22"/>
        </w:rPr>
        <w:t>.</w:t>
      </w:r>
    </w:p>
    <w:p w14:paraId="3409C520" w14:textId="09F2A54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bere na vědomí, že plnění dle této smlouvy je spolufinancováno z prostředků Operačního programu Spravedlivá transformace (OPST), a zavazuje se strpět výkon kontroly. Prodávající je povinen umožnit osobám oprávněným k výkonu kontroly provádět kontrolu dokladů souvisejících s plněním této smlouvy, a to zejména zástupcům kupujícího, poskytovatele dotace, Ministerstva životního prostředí jako Řídicího orgánu OPST, Státního fondu životního prostředí ČR jako zprostředkujícího subjektu, Ministerstva financí, Evropské komise, Evropského účetního dvora, Nejvyššího kontrolního úřadu a dalších oprávněných orgánů veřejné správy. Prodávající je povinen poskytnout těmto osobám veškerou potřebnou součinnost, zejména umožnit přístup do svých objektů a na místa plnění, předložit požadované dokumenty, účetní doklady a další podklady vztahující se k plnění dle této smlouvy a umožnit pořízení jejich kopií.</w:t>
      </w:r>
    </w:p>
    <w:p w14:paraId="4D5771A0" w14:textId="48375E97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se zavazuje uchovávat veškerou dokumentaci související s plněním této smlouvy, zejména účetní doklady, smluvní dokumentaci, technickou dokumentaci a další podklady vztahující se k realizaci předmětu plnění, a to po dobu nejméně 10 let od finančního ukončení projektu, nejméně však do 31. 12. 203</w:t>
      </w:r>
      <w:r w:rsidR="00773EFA">
        <w:rPr>
          <w:rFonts w:ascii="Tahoma" w:hAnsi="Tahoma" w:cs="Tahoma"/>
          <w:sz w:val="22"/>
          <w:szCs w:val="22"/>
        </w:rPr>
        <w:t>6</w:t>
      </w:r>
      <w:r w:rsidRPr="00E545C7">
        <w:rPr>
          <w:rFonts w:ascii="Tahoma" w:hAnsi="Tahoma" w:cs="Tahoma"/>
          <w:sz w:val="22"/>
          <w:szCs w:val="22"/>
        </w:rPr>
        <w:t>, pokud právní předpisy nebo poskytovatel dotace nestanoví lhůtu delší. Prodávající je povinen zajistit, aby povinnost archivace dokumentace byla závazná i pro jeho poddodavatele.</w:t>
      </w:r>
    </w:p>
    <w:p w14:paraId="661EB35F" w14:textId="77777777" w:rsidR="002A480A" w:rsidRPr="002A480A" w:rsidRDefault="002A480A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Smluvní strany se dohodly, že tato smlouva bude přednostně uzavřena v elektronické podobě a podepsána uznávanými elektronickými podpisy oprávněných zástupců smluvních stran. Elektronicky podepsaná smlouva má platnost originálu.</w:t>
      </w:r>
    </w:p>
    <w:p w14:paraId="074EA0F0" w14:textId="766A259C" w:rsidR="00066D69" w:rsidRPr="002A480A" w:rsidRDefault="002A480A" w:rsidP="00E545C7">
      <w:pPr>
        <w:numPr>
          <w:ilvl w:val="0"/>
          <w:numId w:val="12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V případě, že z technických nebo jiných důvodů nebude možné smlouvu uzavřít elektronicky, bude vyhotovena v listinné podobě; v takovém případě platí následující ustanovení:</w:t>
      </w:r>
      <w:r>
        <w:rPr>
          <w:rFonts w:ascii="Tahoma" w:hAnsi="Tahoma" w:cs="Tahoma"/>
          <w:sz w:val="22"/>
          <w:szCs w:val="22"/>
        </w:rPr>
        <w:t xml:space="preserve"> </w:t>
      </w:r>
      <w:r w:rsidR="00D6187A" w:rsidRPr="002A480A">
        <w:rPr>
          <w:rFonts w:ascii="Tahoma" w:hAnsi="Tahoma" w:cs="Tahoma"/>
          <w:sz w:val="22"/>
          <w:szCs w:val="22"/>
        </w:rPr>
        <w:t>Tato s</w:t>
      </w:r>
      <w:r w:rsidR="00066D69" w:rsidRPr="002A480A">
        <w:rPr>
          <w:rFonts w:ascii="Tahoma" w:hAnsi="Tahoma" w:cs="Tahoma"/>
          <w:sz w:val="22"/>
          <w:szCs w:val="22"/>
        </w:rPr>
        <w:t>mlouva je vyhotovena ve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2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 xml:space="preserve">stejnopisech s platností originálu, </w:t>
      </w:r>
      <w:r w:rsidR="00D6187A" w:rsidRPr="002A480A">
        <w:rPr>
          <w:rFonts w:ascii="Tahoma" w:hAnsi="Tahoma" w:cs="Tahoma"/>
          <w:sz w:val="22"/>
          <w:szCs w:val="22"/>
        </w:rPr>
        <w:t>z nichž</w:t>
      </w:r>
      <w:r w:rsidR="00066D69" w:rsidRPr="002A480A">
        <w:rPr>
          <w:rFonts w:ascii="Tahoma" w:hAnsi="Tahoma" w:cs="Tahoma"/>
          <w:sz w:val="22"/>
          <w:szCs w:val="22"/>
        </w:rPr>
        <w:t xml:space="preserve"> kupující obdrží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a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 w:rsidR="00066D69" w:rsidRPr="002A480A">
        <w:rPr>
          <w:rFonts w:ascii="Tahoma" w:hAnsi="Tahoma" w:cs="Tahoma"/>
          <w:sz w:val="22"/>
          <w:szCs w:val="22"/>
        </w:rPr>
        <w:t xml:space="preserve">prodávající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52AEE5D5" w:rsidR="00C33E17" w:rsidRDefault="00C33E1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lastRenderedPageBreak/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</w:t>
      </w:r>
    </w:p>
    <w:p w14:paraId="3D81332F" w14:textId="77777777" w:rsidR="00205605" w:rsidRPr="00C555E3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>Nedílnou součástí této smlouvy jsou následující přílohy:</w:t>
      </w:r>
    </w:p>
    <w:p w14:paraId="1EEF6678" w14:textId="0476E210" w:rsidR="00066D69" w:rsidRDefault="00066D69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 xml:space="preserve">Příloha č. 1: </w:t>
      </w:r>
      <w:r w:rsidR="00C555E3">
        <w:rPr>
          <w:rFonts w:ascii="Tahoma" w:hAnsi="Tahoma" w:cs="Tahoma"/>
          <w:iCs/>
          <w:sz w:val="22"/>
          <w:szCs w:val="22"/>
        </w:rPr>
        <w:t>Položkový rozpočet</w:t>
      </w:r>
      <w:r w:rsidR="00C14E15">
        <w:rPr>
          <w:rFonts w:ascii="Tahoma" w:hAnsi="Tahoma" w:cs="Tahoma"/>
          <w:iCs/>
          <w:sz w:val="22"/>
          <w:szCs w:val="22"/>
        </w:rPr>
        <w:t xml:space="preserve"> </w:t>
      </w:r>
      <w:r w:rsidR="00C92508">
        <w:rPr>
          <w:rFonts w:ascii="Tahoma" w:hAnsi="Tahoma" w:cs="Tahoma"/>
          <w:iCs/>
          <w:sz w:val="22"/>
          <w:szCs w:val="22"/>
        </w:rPr>
        <w:t xml:space="preserve">a </w:t>
      </w:r>
      <w:r w:rsidR="00C14E15">
        <w:rPr>
          <w:rFonts w:ascii="Tahoma" w:hAnsi="Tahoma" w:cs="Tahoma"/>
          <w:iCs/>
          <w:sz w:val="22"/>
          <w:szCs w:val="22"/>
        </w:rPr>
        <w:t>t</w:t>
      </w:r>
      <w:r w:rsidR="00C555E3">
        <w:rPr>
          <w:rFonts w:ascii="Tahoma" w:hAnsi="Tahoma" w:cs="Tahoma"/>
          <w:iCs/>
          <w:sz w:val="22"/>
          <w:szCs w:val="22"/>
        </w:rPr>
        <w:t xml:space="preserve">echnická specifikace </w:t>
      </w:r>
      <w:r w:rsidR="006D15E0">
        <w:rPr>
          <w:rFonts w:ascii="Tahoma" w:hAnsi="Tahoma" w:cs="Tahoma"/>
          <w:iCs/>
          <w:sz w:val="22"/>
          <w:szCs w:val="22"/>
        </w:rPr>
        <w:t>zboží</w:t>
      </w:r>
    </w:p>
    <w:p w14:paraId="2346B59F" w14:textId="77777777" w:rsidR="006C3687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p w14:paraId="56840712" w14:textId="77777777" w:rsidR="006C3687" w:rsidRPr="00C555E3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tbl>
      <w:tblPr>
        <w:tblW w:w="864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1719"/>
        <w:gridCol w:w="3503"/>
      </w:tblGrid>
      <w:tr w:rsidR="00C555E3" w:rsidRPr="002939ED" w14:paraId="0F35091A" w14:textId="77777777" w:rsidTr="00C555E3">
        <w:tc>
          <w:tcPr>
            <w:tcW w:w="3418" w:type="dxa"/>
          </w:tcPr>
          <w:p w14:paraId="396EDAD4" w14:textId="605D2F2B" w:rsidR="00C555E3" w:rsidRPr="002939ED" w:rsidRDefault="00C92508" w:rsidP="00FC18F1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 Odrách</w:t>
            </w:r>
            <w:r w:rsidR="005B3D2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555E3" w:rsidRPr="00343967">
              <w:rPr>
                <w:rFonts w:ascii="Tahoma" w:hAnsi="Tahoma" w:cs="Tahoma"/>
                <w:sz w:val="22"/>
                <w:szCs w:val="22"/>
              </w:rPr>
              <w:t>dne</w:t>
            </w:r>
            <w:r w:rsidR="00C555E3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19" w:type="dxa"/>
          </w:tcPr>
          <w:p w14:paraId="253D8FAC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</w:tcPr>
          <w:p w14:paraId="45BD6E16" w14:textId="77777777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Pr="00C555E3">
              <w:rPr>
                <w:rFonts w:ascii="Tahoma" w:hAnsi="Tahoma" w:cs="Tahoma"/>
                <w:sz w:val="22"/>
                <w:szCs w:val="22"/>
                <w:highlight w:val="yellow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C555E3" w:rsidRPr="002939ED" w14:paraId="4CF073CF" w14:textId="77777777" w:rsidTr="00386499">
        <w:trPr>
          <w:cantSplit/>
          <w:trHeight w:val="929"/>
        </w:trPr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14:paraId="304DA229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83B3F72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center"/>
          </w:tcPr>
          <w:p w14:paraId="53FDDC12" w14:textId="77777777" w:rsidR="00C555E3" w:rsidRPr="002939ED" w:rsidRDefault="00C555E3" w:rsidP="0038649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55E3" w:rsidRPr="002939ED" w14:paraId="3596A7ED" w14:textId="77777777" w:rsidTr="00C555E3">
        <w:trPr>
          <w:trHeight w:val="70"/>
        </w:trPr>
        <w:tc>
          <w:tcPr>
            <w:tcW w:w="3418" w:type="dxa"/>
            <w:tcBorders>
              <w:top w:val="single" w:sz="4" w:space="0" w:color="auto"/>
            </w:tcBorders>
          </w:tcPr>
          <w:p w14:paraId="05C6FFB7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3967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3E4CCC9F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3186A0DF" w14:textId="77777777" w:rsidR="00C555E3" w:rsidRDefault="00942B35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Mgr. </w:t>
            </w:r>
            <w:r w:rsidR="00C92508">
              <w:rPr>
                <w:rFonts w:ascii="Tahoma" w:hAnsi="Tahoma" w:cs="Tahoma"/>
                <w:sz w:val="22"/>
                <w:szCs w:val="22"/>
              </w:rPr>
              <w:t>Jana Kellnerová</w:t>
            </w:r>
            <w:r w:rsidR="005B3D2B" w:rsidRPr="00F47F2C">
              <w:rPr>
                <w:rFonts w:ascii="Tahoma" w:hAnsi="Tahoma" w:cs="Tahoma"/>
                <w:sz w:val="22"/>
                <w:szCs w:val="22"/>
              </w:rPr>
              <w:t>, ředitel</w:t>
            </w:r>
            <w:r>
              <w:rPr>
                <w:rFonts w:ascii="Tahoma" w:hAnsi="Tahoma" w:cs="Tahoma"/>
                <w:sz w:val="22"/>
                <w:szCs w:val="22"/>
              </w:rPr>
              <w:t>ka</w:t>
            </w:r>
          </w:p>
          <w:p w14:paraId="5D37C2A4" w14:textId="25E36311" w:rsidR="00C92508" w:rsidRPr="002939ED" w:rsidRDefault="00C92508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1624B61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single" w:sz="4" w:space="0" w:color="auto"/>
            </w:tcBorders>
          </w:tcPr>
          <w:p w14:paraId="62F2B183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26AC25B0" w14:textId="77777777" w:rsidR="005B3D2B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1390D060" w14:textId="350C98CE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555E3">
              <w:rPr>
                <w:rFonts w:ascii="Tahoma" w:hAnsi="Tahoma" w:cs="Tahoma"/>
                <w:i/>
                <w:sz w:val="22"/>
                <w:szCs w:val="22"/>
                <w:highlight w:val="yellow"/>
              </w:rPr>
              <w:t>jméno, příjmení, funkce</w:t>
            </w:r>
          </w:p>
        </w:tc>
      </w:tr>
    </w:tbl>
    <w:p w14:paraId="6FB4F9A6" w14:textId="07DC86CB" w:rsidR="00066D69" w:rsidRPr="00D6187A" w:rsidRDefault="00066D69" w:rsidP="00C555E3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3936" w14:textId="77777777" w:rsidR="0092107E" w:rsidRDefault="0092107E">
      <w:r>
        <w:separator/>
      </w:r>
    </w:p>
  </w:endnote>
  <w:endnote w:type="continuationSeparator" w:id="0">
    <w:p w14:paraId="77D1089E" w14:textId="77777777" w:rsidR="0092107E" w:rsidRDefault="0092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7E6AC361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&#13;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FC18F1">
      <w:rPr>
        <w:rStyle w:val="slostrnky"/>
        <w:rFonts w:ascii="Tahoma" w:hAnsi="Tahoma" w:cs="Tahoma"/>
        <w:noProof/>
        <w:sz w:val="18"/>
        <w:szCs w:val="18"/>
      </w:rPr>
      <w:t>9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287688AB" w:rsidR="00817177" w:rsidRPr="00C33E17" w:rsidRDefault="00695160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Příloha č. 2 Zadávacích </w:t>
                          </w:r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podmínek - Kupní</w:t>
                          </w:r>
                          <w:proofErr w:type="gramEnd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smlouva (vzor)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" o:allowincell="f" filled="f" stroked="f">
              <v:textbox inset="20pt,0,,0">
                <w:txbxContent>
                  <w:p w14:paraId="28E50281" w14:textId="287688AB" w:rsidR="00817177" w:rsidRPr="00C33E17" w:rsidRDefault="00695160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Příloha č. 2 Zadávacích 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podmínek - Kupní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 smlouva (vzor)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1BF1" w14:textId="77777777" w:rsidR="0092107E" w:rsidRDefault="0092107E">
      <w:r>
        <w:separator/>
      </w:r>
    </w:p>
  </w:footnote>
  <w:footnote w:type="continuationSeparator" w:id="0">
    <w:p w14:paraId="4EB7AA78" w14:textId="77777777" w:rsidR="0092107E" w:rsidRDefault="0092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F89B" w14:textId="09410736" w:rsidR="00266B31" w:rsidRDefault="00C92508" w:rsidP="00C92508">
    <w:pPr>
      <w:pStyle w:val="Zhlav"/>
      <w:jc w:val="center"/>
    </w:pPr>
    <w:r>
      <w:rPr>
        <w:noProof/>
      </w:rPr>
      <w:drawing>
        <wp:inline distT="0" distB="0" distL="0" distR="0" wp14:anchorId="1EBE53D9" wp14:editId="467D74FF">
          <wp:extent cx="4368800" cy="584200"/>
          <wp:effectExtent l="0" t="0" r="0" b="0"/>
          <wp:docPr id="1341940090" name="Grafický 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40090" name="Grafický objekt 134194009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8963A39"/>
    <w:multiLevelType w:val="hybridMultilevel"/>
    <w:tmpl w:val="30F0BB5A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6D1E84"/>
    <w:multiLevelType w:val="hybridMultilevel"/>
    <w:tmpl w:val="8C62359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0E3405C"/>
    <w:multiLevelType w:val="hybridMultilevel"/>
    <w:tmpl w:val="C3647176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5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9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3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2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31619E"/>
    <w:multiLevelType w:val="hybridMultilevel"/>
    <w:tmpl w:val="538A5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7604628">
    <w:abstractNumId w:val="43"/>
  </w:num>
  <w:num w:numId="2" w16cid:durableId="1707023083">
    <w:abstractNumId w:val="20"/>
  </w:num>
  <w:num w:numId="3" w16cid:durableId="896865692">
    <w:abstractNumId w:val="8"/>
  </w:num>
  <w:num w:numId="4" w16cid:durableId="1098136479">
    <w:abstractNumId w:val="37"/>
  </w:num>
  <w:num w:numId="5" w16cid:durableId="1887713102">
    <w:abstractNumId w:val="1"/>
  </w:num>
  <w:num w:numId="6" w16cid:durableId="34429666">
    <w:abstractNumId w:val="11"/>
  </w:num>
  <w:num w:numId="7" w16cid:durableId="880551720">
    <w:abstractNumId w:val="29"/>
  </w:num>
  <w:num w:numId="8" w16cid:durableId="2129934861">
    <w:abstractNumId w:val="7"/>
  </w:num>
  <w:num w:numId="9" w16cid:durableId="810101444">
    <w:abstractNumId w:val="31"/>
  </w:num>
  <w:num w:numId="10" w16cid:durableId="834031334">
    <w:abstractNumId w:val="2"/>
  </w:num>
  <w:num w:numId="11" w16cid:durableId="425152500">
    <w:abstractNumId w:val="16"/>
  </w:num>
  <w:num w:numId="12" w16cid:durableId="83305382">
    <w:abstractNumId w:val="24"/>
  </w:num>
  <w:num w:numId="13" w16cid:durableId="942958100">
    <w:abstractNumId w:val="5"/>
  </w:num>
  <w:num w:numId="14" w16cid:durableId="1047415381">
    <w:abstractNumId w:val="33"/>
  </w:num>
  <w:num w:numId="15" w16cid:durableId="195393972">
    <w:abstractNumId w:val="46"/>
  </w:num>
  <w:num w:numId="16" w16cid:durableId="796025068">
    <w:abstractNumId w:val="13"/>
  </w:num>
  <w:num w:numId="17" w16cid:durableId="1725372870">
    <w:abstractNumId w:val="36"/>
  </w:num>
  <w:num w:numId="18" w16cid:durableId="1162770639">
    <w:abstractNumId w:val="41"/>
  </w:num>
  <w:num w:numId="19" w16cid:durableId="1962227920">
    <w:abstractNumId w:val="34"/>
  </w:num>
  <w:num w:numId="20" w16cid:durableId="1237279062">
    <w:abstractNumId w:val="3"/>
  </w:num>
  <w:num w:numId="21" w16cid:durableId="960459839">
    <w:abstractNumId w:val="39"/>
  </w:num>
  <w:num w:numId="22" w16cid:durableId="718164250">
    <w:abstractNumId w:val="10"/>
  </w:num>
  <w:num w:numId="23" w16cid:durableId="2099666690">
    <w:abstractNumId w:val="28"/>
  </w:num>
  <w:num w:numId="24" w16cid:durableId="2022009748">
    <w:abstractNumId w:val="12"/>
  </w:num>
  <w:num w:numId="25" w16cid:durableId="219709361">
    <w:abstractNumId w:val="15"/>
  </w:num>
  <w:num w:numId="26" w16cid:durableId="920943107">
    <w:abstractNumId w:val="32"/>
  </w:num>
  <w:num w:numId="27" w16cid:durableId="590703271">
    <w:abstractNumId w:val="23"/>
  </w:num>
  <w:num w:numId="28" w16cid:durableId="621108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0710694">
    <w:abstractNumId w:val="38"/>
  </w:num>
  <w:num w:numId="30" w16cid:durableId="775829908">
    <w:abstractNumId w:val="0"/>
  </w:num>
  <w:num w:numId="31" w16cid:durableId="789251313">
    <w:abstractNumId w:val="30"/>
  </w:num>
  <w:num w:numId="32" w16cid:durableId="4945671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1003196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916711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89905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7500223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7847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109110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5352807">
    <w:abstractNumId w:val="21"/>
  </w:num>
  <w:num w:numId="40" w16cid:durableId="900746880">
    <w:abstractNumId w:val="40"/>
  </w:num>
  <w:num w:numId="41" w16cid:durableId="60280776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94235491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1580842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0790016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42126673">
    <w:abstractNumId w:val="18"/>
  </w:num>
  <w:num w:numId="46" w16cid:durableId="1324238831">
    <w:abstractNumId w:val="19"/>
  </w:num>
  <w:num w:numId="47" w16cid:durableId="519664166">
    <w:abstractNumId w:val="45"/>
  </w:num>
  <w:num w:numId="48" w16cid:durableId="1293823264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FF"/>
    <w:rsid w:val="00003A65"/>
    <w:rsid w:val="00003A76"/>
    <w:rsid w:val="00003F42"/>
    <w:rsid w:val="00006D9A"/>
    <w:rsid w:val="0002118A"/>
    <w:rsid w:val="00021CD5"/>
    <w:rsid w:val="00025BF6"/>
    <w:rsid w:val="0002683D"/>
    <w:rsid w:val="0002751F"/>
    <w:rsid w:val="00033307"/>
    <w:rsid w:val="000401B6"/>
    <w:rsid w:val="00041540"/>
    <w:rsid w:val="00041BFB"/>
    <w:rsid w:val="000429A0"/>
    <w:rsid w:val="00044347"/>
    <w:rsid w:val="00045866"/>
    <w:rsid w:val="0005054E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97F2F"/>
    <w:rsid w:val="000A0B14"/>
    <w:rsid w:val="000B3603"/>
    <w:rsid w:val="000C6220"/>
    <w:rsid w:val="000D5AE8"/>
    <w:rsid w:val="000F23A9"/>
    <w:rsid w:val="000F34B6"/>
    <w:rsid w:val="001008F4"/>
    <w:rsid w:val="00103E8A"/>
    <w:rsid w:val="00114AD8"/>
    <w:rsid w:val="001151B3"/>
    <w:rsid w:val="00120CDB"/>
    <w:rsid w:val="0012298B"/>
    <w:rsid w:val="00147955"/>
    <w:rsid w:val="00160D28"/>
    <w:rsid w:val="001621C2"/>
    <w:rsid w:val="00165D90"/>
    <w:rsid w:val="001672C4"/>
    <w:rsid w:val="00167517"/>
    <w:rsid w:val="00172503"/>
    <w:rsid w:val="00180908"/>
    <w:rsid w:val="0018468B"/>
    <w:rsid w:val="00195ADC"/>
    <w:rsid w:val="001A4F79"/>
    <w:rsid w:val="001B23E6"/>
    <w:rsid w:val="001B43E3"/>
    <w:rsid w:val="001C0F62"/>
    <w:rsid w:val="001C5513"/>
    <w:rsid w:val="001C71B1"/>
    <w:rsid w:val="001D1DEB"/>
    <w:rsid w:val="001D3EB9"/>
    <w:rsid w:val="001D57E8"/>
    <w:rsid w:val="001E2DA3"/>
    <w:rsid w:val="001E5ADC"/>
    <w:rsid w:val="001E5EB9"/>
    <w:rsid w:val="001F7D02"/>
    <w:rsid w:val="00205605"/>
    <w:rsid w:val="00206335"/>
    <w:rsid w:val="0021222C"/>
    <w:rsid w:val="00224BD8"/>
    <w:rsid w:val="0023024F"/>
    <w:rsid w:val="00242869"/>
    <w:rsid w:val="00242A6F"/>
    <w:rsid w:val="00252C63"/>
    <w:rsid w:val="0025350E"/>
    <w:rsid w:val="002565C7"/>
    <w:rsid w:val="00266B31"/>
    <w:rsid w:val="00275DCF"/>
    <w:rsid w:val="00281D7A"/>
    <w:rsid w:val="002839BB"/>
    <w:rsid w:val="00283F62"/>
    <w:rsid w:val="002939ED"/>
    <w:rsid w:val="00294358"/>
    <w:rsid w:val="002A3A16"/>
    <w:rsid w:val="002A480A"/>
    <w:rsid w:val="002A7324"/>
    <w:rsid w:val="002B0CD7"/>
    <w:rsid w:val="002B33A6"/>
    <w:rsid w:val="002B7D5B"/>
    <w:rsid w:val="002C2A58"/>
    <w:rsid w:val="002E23FB"/>
    <w:rsid w:val="002F2615"/>
    <w:rsid w:val="002F370C"/>
    <w:rsid w:val="002F44B7"/>
    <w:rsid w:val="00300891"/>
    <w:rsid w:val="00301A6B"/>
    <w:rsid w:val="00302D54"/>
    <w:rsid w:val="003033EB"/>
    <w:rsid w:val="00312C61"/>
    <w:rsid w:val="00323E78"/>
    <w:rsid w:val="00324E19"/>
    <w:rsid w:val="003337D2"/>
    <w:rsid w:val="0034498A"/>
    <w:rsid w:val="003560E9"/>
    <w:rsid w:val="00363D5C"/>
    <w:rsid w:val="00373D46"/>
    <w:rsid w:val="00373E01"/>
    <w:rsid w:val="00386499"/>
    <w:rsid w:val="0038747B"/>
    <w:rsid w:val="00390A2D"/>
    <w:rsid w:val="00391217"/>
    <w:rsid w:val="00392100"/>
    <w:rsid w:val="00392D02"/>
    <w:rsid w:val="0039535A"/>
    <w:rsid w:val="003A083C"/>
    <w:rsid w:val="003A3A04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256E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75823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36FD"/>
    <w:rsid w:val="004E7BF2"/>
    <w:rsid w:val="004F3909"/>
    <w:rsid w:val="00501BB4"/>
    <w:rsid w:val="00502205"/>
    <w:rsid w:val="00507335"/>
    <w:rsid w:val="00514378"/>
    <w:rsid w:val="005212F7"/>
    <w:rsid w:val="00527222"/>
    <w:rsid w:val="0053094A"/>
    <w:rsid w:val="00532C1F"/>
    <w:rsid w:val="00540945"/>
    <w:rsid w:val="00542288"/>
    <w:rsid w:val="005471D6"/>
    <w:rsid w:val="0055279E"/>
    <w:rsid w:val="005540F9"/>
    <w:rsid w:val="0055550D"/>
    <w:rsid w:val="00563A7B"/>
    <w:rsid w:val="00581103"/>
    <w:rsid w:val="005843FB"/>
    <w:rsid w:val="00587A33"/>
    <w:rsid w:val="005A0FCF"/>
    <w:rsid w:val="005A33CC"/>
    <w:rsid w:val="005B0B40"/>
    <w:rsid w:val="005B16CA"/>
    <w:rsid w:val="005B1722"/>
    <w:rsid w:val="005B3D2B"/>
    <w:rsid w:val="005C01DF"/>
    <w:rsid w:val="005C05A2"/>
    <w:rsid w:val="005C64D6"/>
    <w:rsid w:val="005C7268"/>
    <w:rsid w:val="005D00CE"/>
    <w:rsid w:val="005D6AEA"/>
    <w:rsid w:val="005D75DF"/>
    <w:rsid w:val="005F3BA5"/>
    <w:rsid w:val="005F4709"/>
    <w:rsid w:val="005F704C"/>
    <w:rsid w:val="00604590"/>
    <w:rsid w:val="00607D42"/>
    <w:rsid w:val="00611C52"/>
    <w:rsid w:val="0061300A"/>
    <w:rsid w:val="00622AE9"/>
    <w:rsid w:val="0063406A"/>
    <w:rsid w:val="00640DB1"/>
    <w:rsid w:val="00644C25"/>
    <w:rsid w:val="00647326"/>
    <w:rsid w:val="006543D2"/>
    <w:rsid w:val="00661426"/>
    <w:rsid w:val="006624AD"/>
    <w:rsid w:val="0066356F"/>
    <w:rsid w:val="006741C4"/>
    <w:rsid w:val="006829CB"/>
    <w:rsid w:val="006842FD"/>
    <w:rsid w:val="006874A3"/>
    <w:rsid w:val="00695160"/>
    <w:rsid w:val="006976FB"/>
    <w:rsid w:val="006B2470"/>
    <w:rsid w:val="006B503D"/>
    <w:rsid w:val="006C13BB"/>
    <w:rsid w:val="006C3687"/>
    <w:rsid w:val="006C58FF"/>
    <w:rsid w:val="006D15E0"/>
    <w:rsid w:val="006D395F"/>
    <w:rsid w:val="006D726B"/>
    <w:rsid w:val="006E0A9C"/>
    <w:rsid w:val="006F2DAE"/>
    <w:rsid w:val="0070333A"/>
    <w:rsid w:val="00706E40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4575D"/>
    <w:rsid w:val="00773EFA"/>
    <w:rsid w:val="00782E7C"/>
    <w:rsid w:val="00786E7F"/>
    <w:rsid w:val="007914E4"/>
    <w:rsid w:val="007928C2"/>
    <w:rsid w:val="00792B24"/>
    <w:rsid w:val="0079309A"/>
    <w:rsid w:val="007944EC"/>
    <w:rsid w:val="007A05EA"/>
    <w:rsid w:val="007B2E05"/>
    <w:rsid w:val="007B3EDA"/>
    <w:rsid w:val="007B5E8D"/>
    <w:rsid w:val="007C0CD1"/>
    <w:rsid w:val="007C1E52"/>
    <w:rsid w:val="007C258D"/>
    <w:rsid w:val="007D1100"/>
    <w:rsid w:val="007E16EB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755B"/>
    <w:rsid w:val="008778D1"/>
    <w:rsid w:val="008841DA"/>
    <w:rsid w:val="00885C10"/>
    <w:rsid w:val="00885EC0"/>
    <w:rsid w:val="00886DC7"/>
    <w:rsid w:val="00887428"/>
    <w:rsid w:val="008930D7"/>
    <w:rsid w:val="008A1F80"/>
    <w:rsid w:val="008A6183"/>
    <w:rsid w:val="008A6EFE"/>
    <w:rsid w:val="008B293F"/>
    <w:rsid w:val="008B421D"/>
    <w:rsid w:val="008B43A1"/>
    <w:rsid w:val="008C239F"/>
    <w:rsid w:val="008C5452"/>
    <w:rsid w:val="008D27E0"/>
    <w:rsid w:val="008D5BDB"/>
    <w:rsid w:val="008F0621"/>
    <w:rsid w:val="008F1B31"/>
    <w:rsid w:val="008F715E"/>
    <w:rsid w:val="009000E8"/>
    <w:rsid w:val="00910811"/>
    <w:rsid w:val="00913C5D"/>
    <w:rsid w:val="00915A7A"/>
    <w:rsid w:val="0092107E"/>
    <w:rsid w:val="00925EA8"/>
    <w:rsid w:val="009277B2"/>
    <w:rsid w:val="00931340"/>
    <w:rsid w:val="009343A6"/>
    <w:rsid w:val="00935D12"/>
    <w:rsid w:val="00942B35"/>
    <w:rsid w:val="009525BE"/>
    <w:rsid w:val="00963A59"/>
    <w:rsid w:val="009676DB"/>
    <w:rsid w:val="00971870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77E61"/>
    <w:rsid w:val="00A82562"/>
    <w:rsid w:val="00A83AE6"/>
    <w:rsid w:val="00A846E9"/>
    <w:rsid w:val="00A92C9A"/>
    <w:rsid w:val="00A945F1"/>
    <w:rsid w:val="00A95090"/>
    <w:rsid w:val="00AB191B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3892"/>
    <w:rsid w:val="00B343D4"/>
    <w:rsid w:val="00B37000"/>
    <w:rsid w:val="00B54AD2"/>
    <w:rsid w:val="00B5730C"/>
    <w:rsid w:val="00B60673"/>
    <w:rsid w:val="00B63C03"/>
    <w:rsid w:val="00B7455C"/>
    <w:rsid w:val="00B75ABE"/>
    <w:rsid w:val="00B96110"/>
    <w:rsid w:val="00B96184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E7B3E"/>
    <w:rsid w:val="00BF3850"/>
    <w:rsid w:val="00C12D86"/>
    <w:rsid w:val="00C14E15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55E3"/>
    <w:rsid w:val="00C5748B"/>
    <w:rsid w:val="00C64C98"/>
    <w:rsid w:val="00C716C1"/>
    <w:rsid w:val="00C72894"/>
    <w:rsid w:val="00C749A5"/>
    <w:rsid w:val="00C82A02"/>
    <w:rsid w:val="00C92456"/>
    <w:rsid w:val="00C92508"/>
    <w:rsid w:val="00C9591A"/>
    <w:rsid w:val="00C961F2"/>
    <w:rsid w:val="00CB58BD"/>
    <w:rsid w:val="00CB62A1"/>
    <w:rsid w:val="00CC683A"/>
    <w:rsid w:val="00CE4D87"/>
    <w:rsid w:val="00D00447"/>
    <w:rsid w:val="00D03A45"/>
    <w:rsid w:val="00D04C0B"/>
    <w:rsid w:val="00D11D40"/>
    <w:rsid w:val="00D12D6F"/>
    <w:rsid w:val="00D12FD3"/>
    <w:rsid w:val="00D20CA5"/>
    <w:rsid w:val="00D27AA4"/>
    <w:rsid w:val="00D36239"/>
    <w:rsid w:val="00D371F7"/>
    <w:rsid w:val="00D425CA"/>
    <w:rsid w:val="00D46DC9"/>
    <w:rsid w:val="00D47735"/>
    <w:rsid w:val="00D6187A"/>
    <w:rsid w:val="00D630E6"/>
    <w:rsid w:val="00D63D63"/>
    <w:rsid w:val="00D67973"/>
    <w:rsid w:val="00D832A1"/>
    <w:rsid w:val="00D84B78"/>
    <w:rsid w:val="00D85599"/>
    <w:rsid w:val="00D9266E"/>
    <w:rsid w:val="00D9371A"/>
    <w:rsid w:val="00D9532D"/>
    <w:rsid w:val="00D960B0"/>
    <w:rsid w:val="00D967B0"/>
    <w:rsid w:val="00DA3C9C"/>
    <w:rsid w:val="00DB3D19"/>
    <w:rsid w:val="00DB69A9"/>
    <w:rsid w:val="00DE417C"/>
    <w:rsid w:val="00DF6154"/>
    <w:rsid w:val="00E0653F"/>
    <w:rsid w:val="00E07AFC"/>
    <w:rsid w:val="00E15AD4"/>
    <w:rsid w:val="00E20360"/>
    <w:rsid w:val="00E22928"/>
    <w:rsid w:val="00E327E4"/>
    <w:rsid w:val="00E35A85"/>
    <w:rsid w:val="00E46C30"/>
    <w:rsid w:val="00E545C7"/>
    <w:rsid w:val="00E5612A"/>
    <w:rsid w:val="00E70E78"/>
    <w:rsid w:val="00E80E0C"/>
    <w:rsid w:val="00E83706"/>
    <w:rsid w:val="00E873B5"/>
    <w:rsid w:val="00E9544B"/>
    <w:rsid w:val="00E967C5"/>
    <w:rsid w:val="00EB2440"/>
    <w:rsid w:val="00EB5B24"/>
    <w:rsid w:val="00EC2F17"/>
    <w:rsid w:val="00EC466D"/>
    <w:rsid w:val="00ED4184"/>
    <w:rsid w:val="00ED5F94"/>
    <w:rsid w:val="00ED6F2A"/>
    <w:rsid w:val="00EF4EBC"/>
    <w:rsid w:val="00F11DAD"/>
    <w:rsid w:val="00F176D2"/>
    <w:rsid w:val="00F2625C"/>
    <w:rsid w:val="00F2797C"/>
    <w:rsid w:val="00F30922"/>
    <w:rsid w:val="00F327C3"/>
    <w:rsid w:val="00F3404A"/>
    <w:rsid w:val="00F37AA4"/>
    <w:rsid w:val="00F609E4"/>
    <w:rsid w:val="00F72167"/>
    <w:rsid w:val="00F96A6D"/>
    <w:rsid w:val="00FA08FB"/>
    <w:rsid w:val="00FC18F1"/>
    <w:rsid w:val="00FC1FE9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uiPriority w:val="99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paragraph" w:styleId="Odstavecseseznamem">
    <w:name w:val="List Paragraph"/>
    <w:basedOn w:val="Normln"/>
    <w:uiPriority w:val="99"/>
    <w:qFormat/>
    <w:rsid w:val="0017250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555E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3A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Students xmlns="fb6530e5-42c1-49f2-9a62-b2ebe57b74db" xsi:nil="true"/>
    <Teams_Channel_Section_Location xmlns="fb6530e5-42c1-49f2-9a62-b2ebe57b74db" xsi:nil="true"/>
    <Math_Settings xmlns="fb6530e5-42c1-49f2-9a62-b2ebe57b74db" xsi:nil="true"/>
    <Distribution_Groups xmlns="fb6530e5-42c1-49f2-9a62-b2ebe57b74db" xsi:nil="true"/>
    <Self_Registration_Enabled xmlns="fb6530e5-42c1-49f2-9a62-b2ebe57b74db" xsi:nil="true"/>
    <FolderType xmlns="fb6530e5-42c1-49f2-9a62-b2ebe57b74db" xsi:nil="true"/>
    <Teachers xmlns="fb6530e5-42c1-49f2-9a62-b2ebe57b74db">
      <UserInfo>
        <DisplayName/>
        <AccountId xsi:nil="true"/>
        <AccountType/>
      </UserInfo>
    </Teachers>
    <Student_Groups xmlns="fb6530e5-42c1-49f2-9a62-b2ebe57b74db">
      <UserInfo>
        <DisplayName/>
        <AccountId xsi:nil="true"/>
        <AccountType/>
      </UserInfo>
    </Student_Groups>
    <CultureName xmlns="fb6530e5-42c1-49f2-9a62-b2ebe57b74db" xsi:nil="true"/>
    <Students xmlns="fb6530e5-42c1-49f2-9a62-b2ebe57b74db">
      <UserInfo>
        <DisplayName/>
        <AccountId xsi:nil="true"/>
        <AccountType/>
      </UserInfo>
    </Students>
    <LMS_Mappings xmlns="fb6530e5-42c1-49f2-9a62-b2ebe57b74db" xsi:nil="true"/>
    <IsNotebookLocked xmlns="fb6530e5-42c1-49f2-9a62-b2ebe57b74db" xsi:nil="true"/>
    <Is_Collaboration_Space_Locked xmlns="fb6530e5-42c1-49f2-9a62-b2ebe57b74db" xsi:nil="true"/>
    <_activity xmlns="fb6530e5-42c1-49f2-9a62-b2ebe57b74db" xsi:nil="true"/>
    <Has_Teacher_Only_SectionGroup xmlns="fb6530e5-42c1-49f2-9a62-b2ebe57b74db" xsi:nil="true"/>
    <Owner xmlns="fb6530e5-42c1-49f2-9a62-b2ebe57b74db">
      <UserInfo>
        <DisplayName/>
        <AccountId xsi:nil="true"/>
        <AccountType/>
      </UserInfo>
    </Owner>
    <AppVersion xmlns="fb6530e5-42c1-49f2-9a62-b2ebe57b74db" xsi:nil="true"/>
    <TeamsChannelId xmlns="fb6530e5-42c1-49f2-9a62-b2ebe57b74db" xsi:nil="true"/>
    <Invited_Teachers xmlns="fb6530e5-42c1-49f2-9a62-b2ebe57b74db" xsi:nil="true"/>
    <DefaultSectionNames xmlns="fb6530e5-42c1-49f2-9a62-b2ebe57b74db" xsi:nil="true"/>
    <Templates xmlns="fb6530e5-42c1-49f2-9a62-b2ebe57b74db" xsi:nil="true"/>
    <NotebookType xmlns="fb6530e5-42c1-49f2-9a62-b2ebe57b74d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5DD647D7DB448A03AA652EB94C52E" ma:contentTypeVersion="39" ma:contentTypeDescription="Create a new document." ma:contentTypeScope="" ma:versionID="1c3c3adb42cccb36b3c03ba937c9fe99">
  <xsd:schema xmlns:xsd="http://www.w3.org/2001/XMLSchema" xmlns:xs="http://www.w3.org/2001/XMLSchema" xmlns:p="http://schemas.microsoft.com/office/2006/metadata/properties" xmlns:ns3="e376cd58-2ea8-4364-b9b9-91ce74885847" xmlns:ns4="fb6530e5-42c1-49f2-9a62-b2ebe57b74db" targetNamespace="http://schemas.microsoft.com/office/2006/metadata/properties" ma:root="true" ma:fieldsID="d0e155dc732fd12191ca97d7f4170ba5" ns3:_="" ns4:_="">
    <xsd:import namespace="e376cd58-2ea8-4364-b9b9-91ce74885847"/>
    <xsd:import namespace="fb6530e5-42c1-49f2-9a62-b2ebe57b74d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Teams_Channel_Section_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6cd58-2ea8-4364-b9b9-91ce748858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530e5-42c1-49f2-9a62-b2ebe57b74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NotebookType" ma:index="22" nillable="true" ma:displayName="Notebook Type" ma:internalName="NotebookType">
      <xsd:simpleType>
        <xsd:restriction base="dms:Text"/>
      </xsd:simpleType>
    </xsd:element>
    <xsd:element name="FolderType" ma:index="23" nillable="true" ma:displayName="Folder Type" ma:internalName="FolderType">
      <xsd:simpleType>
        <xsd:restriction base="dms:Text"/>
      </xsd:simpleType>
    </xsd:element>
    <xsd:element name="CultureName" ma:index="24" nillable="true" ma:displayName="Culture Name" ma:internalName="CultureName">
      <xsd:simpleType>
        <xsd:restriction base="dms:Text"/>
      </xsd:simpleType>
    </xsd:element>
    <xsd:element name="AppVersion" ma:index="25" nillable="true" ma:displayName="App Version" ma:internalName="AppVersion">
      <xsd:simpleType>
        <xsd:restriction base="dms:Text"/>
      </xsd:simpleType>
    </xsd:element>
    <xsd:element name="TeamsChannelId" ma:index="26" nillable="true" ma:displayName="Teams Channel Id" ma:internalName="TeamsChannelId">
      <xsd:simpleType>
        <xsd:restriction base="dms:Text"/>
      </xsd:simpleType>
    </xsd:element>
    <xsd:element name="Owner" ma:index="2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8" nillable="true" ma:displayName="Math Settings" ma:internalName="Math_Settings">
      <xsd:simpleType>
        <xsd:restriction base="dms:Text"/>
      </xsd:simpleType>
    </xsd:element>
    <xsd:element name="DefaultSectionNames" ma:index="2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3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3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3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40" nillable="true" ma:displayName="Is Collaboration Space Locked" ma:internalName="Is_Collaboration_Space_Locked">
      <xsd:simpleType>
        <xsd:restriction base="dms:Boolean"/>
      </xsd:simpleType>
    </xsd:element>
    <xsd:element name="IsNotebookLocked" ma:index="41" nillable="true" ma:displayName="Is Notebook Locked" ma:internalName="IsNotebookLocked">
      <xsd:simpleType>
        <xsd:restriction base="dms:Boolean"/>
      </xsd:simpleType>
    </xsd:element>
    <xsd:element name="Teams_Channel_Section_Location" ma:index="42" nillable="true" ma:displayName="Teams Channel Section Location" ma:internalName="Teams_Channel_Section_Location">
      <xsd:simpleType>
        <xsd:restriction base="dms:Text"/>
      </xsd:simpleType>
    </xsd:element>
    <xsd:element name="_activity" ma:index="43" nillable="true" ma:displayName="_activity" ma:hidden="true" ma:internalName="_activity">
      <xsd:simpleType>
        <xsd:restriction base="dms:Note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F01BB-51F3-4061-96C1-D77173C81B06}">
  <ds:schemaRefs>
    <ds:schemaRef ds:uri="http://schemas.microsoft.com/office/2006/metadata/properties"/>
    <ds:schemaRef ds:uri="http://schemas.microsoft.com/office/infopath/2007/PartnerControls"/>
    <ds:schemaRef ds:uri="fb6530e5-42c1-49f2-9a62-b2ebe57b74db"/>
  </ds:schemaRefs>
</ds:datastoreItem>
</file>

<file path=customXml/itemProps2.xml><?xml version="1.0" encoding="utf-8"?>
<ds:datastoreItem xmlns:ds="http://schemas.openxmlformats.org/officeDocument/2006/customXml" ds:itemID="{EA095346-5E99-460A-8D8D-6EDAF31B5D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B44C16-81AF-4CB8-BB61-78D9E133F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76cd58-2ea8-4364-b9b9-91ce74885847"/>
    <ds:schemaRef ds:uri="fb6530e5-42c1-49f2-9a62-b2ebe57b7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F316D-0143-46F7-86D3-A118DBE30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3624</Words>
  <Characters>21384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Microsoft Office User</cp:lastModifiedBy>
  <cp:revision>10</cp:revision>
  <cp:lastPrinted>2013-12-17T15:03:00Z</cp:lastPrinted>
  <dcterms:created xsi:type="dcterms:W3CDTF">2026-04-23T16:40:00Z</dcterms:created>
  <dcterms:modified xsi:type="dcterms:W3CDTF">2026-07-22T07:21:00Z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  <property fmtid="{D5CDD505-2E9C-101B-9397-08002B2CF9AE}" pid="9" name="ContentTypeId">
    <vt:lpwstr>0x010100ADA5DD647D7DB448A03AA652EB94C52E</vt:lpwstr>
  </property>
</Properties>
</file>